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709E60E" w14:textId="77777777" w:rsidR="00D87D66" w:rsidRDefault="00D87D66">
      <w:pPr>
        <w:spacing w:after="0" w:line="240" w:lineRule="auto"/>
        <w:rPr>
          <w:rFonts w:ascii="Calibri" w:eastAsia="Calibri" w:hAnsi="Calibri"/>
          <w:lang w:val="en-GB" w:eastAsia="en-GB"/>
        </w:rPr>
      </w:pPr>
    </w:p>
    <w:p w14:paraId="71CB760F" w14:textId="77777777" w:rsidR="00D87D66" w:rsidRDefault="00D87D66">
      <w:pPr>
        <w:spacing w:after="0" w:line="240" w:lineRule="auto"/>
        <w:rPr>
          <w:rFonts w:ascii="Calibri" w:eastAsia="Calibri" w:hAnsi="Calibri"/>
          <w:lang w:val="en-GB" w:eastAsia="en-GB"/>
        </w:rPr>
      </w:pPr>
    </w:p>
    <w:p w14:paraId="257D0886" w14:textId="77777777" w:rsidR="00D87D66" w:rsidRDefault="000D5AEF">
      <w:pPr>
        <w:spacing w:after="200" w:line="276" w:lineRule="auto"/>
        <w:jc w:val="center"/>
        <w:rPr>
          <w:rFonts w:ascii="Calibri" w:eastAsia="Calibri" w:hAnsi="Calibri"/>
          <w:b/>
          <w:sz w:val="32"/>
          <w:lang w:val="en-GB" w:eastAsia="en-GB"/>
        </w:rPr>
      </w:pPr>
      <w:r>
        <w:rPr>
          <w:rFonts w:ascii="Calibri" w:eastAsia="Calibri" w:hAnsi="Calibri"/>
          <w:b/>
          <w:sz w:val="32"/>
          <w:lang w:val="en-GB" w:eastAsia="en-GB"/>
        </w:rPr>
        <w:t>YARCOMBE PARISH COUNCIL MINUTES</w:t>
      </w:r>
    </w:p>
    <w:p w14:paraId="48BCC5E2" w14:textId="37FE3D4A" w:rsidR="00D87D66" w:rsidRDefault="000D5AEF">
      <w:pPr>
        <w:spacing w:after="200" w:line="276" w:lineRule="auto"/>
        <w:jc w:val="center"/>
        <w:rPr>
          <w:rFonts w:ascii="Calibri" w:eastAsia="Calibri" w:hAnsi="Calibri"/>
          <w:b/>
          <w:lang w:val="en-GB" w:eastAsia="en-GB"/>
        </w:rPr>
      </w:pPr>
      <w:r>
        <w:rPr>
          <w:rFonts w:ascii="Calibri" w:eastAsia="Calibri" w:hAnsi="Calibri"/>
          <w:b/>
          <w:lang w:val="en-GB" w:eastAsia="en-GB"/>
        </w:rPr>
        <w:t xml:space="preserve">Held in The Jubilee Hall, Yarcombe, Monday </w:t>
      </w:r>
      <w:r w:rsidR="00B1484F">
        <w:rPr>
          <w:rFonts w:ascii="Calibri" w:eastAsia="Calibri" w:hAnsi="Calibri"/>
          <w:b/>
          <w:lang w:val="en-GB" w:eastAsia="en-GB"/>
        </w:rPr>
        <w:t>2</w:t>
      </w:r>
      <w:r w:rsidR="00B1484F" w:rsidRPr="00B1484F">
        <w:rPr>
          <w:rFonts w:ascii="Calibri" w:eastAsia="Calibri" w:hAnsi="Calibri"/>
          <w:b/>
          <w:vertAlign w:val="superscript"/>
          <w:lang w:val="en-GB" w:eastAsia="en-GB"/>
        </w:rPr>
        <w:t>nd</w:t>
      </w:r>
      <w:r w:rsidR="00B1484F">
        <w:rPr>
          <w:rFonts w:ascii="Calibri" w:eastAsia="Calibri" w:hAnsi="Calibri"/>
          <w:b/>
          <w:lang w:val="en-GB" w:eastAsia="en-GB"/>
        </w:rPr>
        <w:t xml:space="preserve"> March </w:t>
      </w:r>
      <w:r w:rsidR="000E048D">
        <w:rPr>
          <w:rFonts w:ascii="Calibri" w:eastAsia="Calibri" w:hAnsi="Calibri"/>
          <w:b/>
          <w:lang w:val="en-GB" w:eastAsia="en-GB"/>
        </w:rPr>
        <w:t xml:space="preserve">2020 </w:t>
      </w:r>
      <w:r>
        <w:rPr>
          <w:rFonts w:ascii="Calibri" w:eastAsia="Calibri" w:hAnsi="Calibri"/>
          <w:b/>
          <w:lang w:val="en-GB" w:eastAsia="en-GB"/>
        </w:rPr>
        <w:t>at 8.00 pm</w:t>
      </w:r>
    </w:p>
    <w:p w14:paraId="0D005AB4" w14:textId="77777777" w:rsidR="00D87D66" w:rsidRDefault="000D5AEF">
      <w:pPr>
        <w:spacing w:after="0" w:line="240" w:lineRule="auto"/>
        <w:rPr>
          <w:rFonts w:ascii="Calibri" w:eastAsia="Calibri" w:hAnsi="Calibri"/>
          <w:lang w:val="en-GB" w:eastAsia="en-GB"/>
        </w:rPr>
      </w:pPr>
      <w:r>
        <w:rPr>
          <w:rFonts w:ascii="Calibri" w:eastAsia="Calibri" w:hAnsi="Calibri"/>
          <w:lang w:val="en-GB" w:eastAsia="en-GB"/>
        </w:rPr>
        <w:t>In Attendance:</w:t>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r>
        <w:rPr>
          <w:rFonts w:ascii="Calibri" w:eastAsia="Calibri" w:hAnsi="Calibri"/>
          <w:lang w:val="en-GB" w:eastAsia="en-GB"/>
        </w:rPr>
        <w:tab/>
      </w:r>
    </w:p>
    <w:p w14:paraId="61A45892" w14:textId="338E0979" w:rsidR="00D87D66" w:rsidRDefault="000D5AEF">
      <w:pPr>
        <w:spacing w:after="0" w:line="240" w:lineRule="auto"/>
        <w:rPr>
          <w:rFonts w:ascii="Calibri" w:eastAsia="Calibri" w:hAnsi="Calibri"/>
          <w:lang w:val="en-GB" w:eastAsia="en-GB"/>
        </w:rPr>
      </w:pPr>
      <w:r>
        <w:rPr>
          <w:rFonts w:ascii="Calibri" w:eastAsia="Calibri" w:hAnsi="Calibri"/>
          <w:lang w:val="en-GB" w:eastAsia="en-GB"/>
        </w:rPr>
        <w:t>Cllrs C Stone (Chair), T Long,</w:t>
      </w:r>
      <w:r w:rsidR="009024ED">
        <w:rPr>
          <w:rFonts w:ascii="Calibri" w:eastAsia="Calibri" w:hAnsi="Calibri"/>
          <w:lang w:val="en-GB" w:eastAsia="en-GB"/>
        </w:rPr>
        <w:t xml:space="preserve"> L Pidgeon, S Vining,</w:t>
      </w:r>
      <w:r>
        <w:rPr>
          <w:rFonts w:ascii="Calibri" w:eastAsia="Calibri" w:hAnsi="Calibri"/>
          <w:lang w:val="en-GB" w:eastAsia="en-GB"/>
        </w:rPr>
        <w:t xml:space="preserve"> C Ford, </w:t>
      </w:r>
      <w:r w:rsidR="00B1484F">
        <w:rPr>
          <w:rFonts w:ascii="Calibri" w:eastAsia="Calibri" w:hAnsi="Calibri"/>
          <w:lang w:val="en-GB" w:eastAsia="en-GB"/>
        </w:rPr>
        <w:t>S Horner, C Vining</w:t>
      </w:r>
      <w:r w:rsidR="00C84B04">
        <w:rPr>
          <w:rFonts w:ascii="Calibri" w:eastAsia="Calibri" w:hAnsi="Calibri"/>
          <w:lang w:val="en-GB" w:eastAsia="en-GB"/>
        </w:rPr>
        <w:t xml:space="preserve">, </w:t>
      </w:r>
      <w:r>
        <w:rPr>
          <w:rFonts w:ascii="Calibri" w:eastAsia="Calibri" w:hAnsi="Calibri"/>
          <w:lang w:val="en-GB" w:eastAsia="en-GB"/>
        </w:rPr>
        <w:t>S-J Martin (Clerk &amp; RFO)</w:t>
      </w:r>
    </w:p>
    <w:p w14:paraId="78E6C72E" w14:textId="7DCEAA0A" w:rsidR="00D87D66" w:rsidRDefault="000D5AEF">
      <w:pPr>
        <w:spacing w:after="0" w:line="240" w:lineRule="auto"/>
        <w:rPr>
          <w:rFonts w:ascii="Calibri" w:eastAsia="Calibri" w:hAnsi="Calibri"/>
          <w:lang w:val="en-GB" w:eastAsia="en-GB"/>
        </w:rPr>
      </w:pPr>
      <w:r>
        <w:rPr>
          <w:rFonts w:ascii="Calibri" w:eastAsia="Calibri" w:hAnsi="Calibri"/>
          <w:lang w:val="en-GB" w:eastAsia="en-GB"/>
        </w:rPr>
        <w:t xml:space="preserve">Members of the Public present – </w:t>
      </w:r>
      <w:r w:rsidR="00C84B04">
        <w:rPr>
          <w:rFonts w:ascii="Calibri" w:eastAsia="Calibri" w:hAnsi="Calibri"/>
          <w:lang w:val="en-GB" w:eastAsia="en-GB"/>
        </w:rPr>
        <w:t>1</w:t>
      </w:r>
    </w:p>
    <w:p w14:paraId="4874305D" w14:textId="77777777" w:rsidR="00D87D66" w:rsidRDefault="00D87D66">
      <w:pPr>
        <w:spacing w:after="0" w:line="240" w:lineRule="auto"/>
        <w:rPr>
          <w:rFonts w:ascii="Calibri" w:eastAsia="Calibri" w:hAnsi="Calibri"/>
          <w:lang w:val="en-GB" w:eastAsia="en-GB"/>
        </w:rPr>
      </w:pPr>
    </w:p>
    <w:p w14:paraId="2C7034FB" w14:textId="77777777" w:rsidR="00D87D66" w:rsidRDefault="000D5AEF">
      <w:pPr>
        <w:spacing w:after="0" w:line="240" w:lineRule="auto"/>
        <w:rPr>
          <w:rFonts w:ascii="Calibri" w:eastAsia="Calibri" w:hAnsi="Calibri"/>
          <w:lang w:val="en-GB" w:eastAsia="en-GB"/>
        </w:rPr>
      </w:pPr>
      <w:r>
        <w:rPr>
          <w:rFonts w:ascii="Calibri" w:eastAsia="Calibri" w:hAnsi="Calibri"/>
          <w:lang w:val="en-GB" w:eastAsia="en-GB"/>
        </w:rPr>
        <w:t xml:space="preserve">Cllr Stone welcomed everyone to the meeting gave apologies as per the below: </w:t>
      </w:r>
    </w:p>
    <w:p w14:paraId="67AD48D0" w14:textId="77777777" w:rsidR="00D87D66" w:rsidRDefault="00D87D66">
      <w:pPr>
        <w:spacing w:after="0" w:line="240" w:lineRule="auto"/>
        <w:rPr>
          <w:rFonts w:ascii="Calibri" w:eastAsia="Calibri" w:hAnsi="Calibri"/>
          <w:lang w:val="en-GB" w:eastAsia="en-GB"/>
        </w:rPr>
      </w:pPr>
    </w:p>
    <w:p w14:paraId="7DCF4646" w14:textId="77777777" w:rsidR="00D87D66" w:rsidRDefault="000D5AEF">
      <w:pPr>
        <w:spacing w:after="0" w:line="240" w:lineRule="auto"/>
        <w:rPr>
          <w:rFonts w:ascii="Calibri" w:eastAsia="Calibri" w:hAnsi="Calibri"/>
          <w:lang w:val="en-GB" w:eastAsia="en-GB"/>
        </w:rPr>
      </w:pPr>
      <w:r>
        <w:rPr>
          <w:rFonts w:ascii="Calibri" w:eastAsia="Calibri" w:hAnsi="Calibri"/>
          <w:b/>
          <w:lang w:val="en-GB" w:eastAsia="en-GB"/>
        </w:rPr>
        <w:t>1. Apologies for Absence</w:t>
      </w:r>
      <w:r>
        <w:rPr>
          <w:rFonts w:ascii="Calibri" w:eastAsia="Calibri" w:hAnsi="Calibri"/>
          <w:lang w:val="en-GB" w:eastAsia="en-GB"/>
        </w:rPr>
        <w:t>:</w:t>
      </w:r>
    </w:p>
    <w:p w14:paraId="782E9198" w14:textId="0D70E7AD" w:rsidR="00D87D66" w:rsidRPr="000E048D" w:rsidRDefault="000D5AEF" w:rsidP="000E048D">
      <w:pPr>
        <w:numPr>
          <w:ilvl w:val="0"/>
          <w:numId w:val="1"/>
        </w:numPr>
        <w:spacing w:after="0" w:line="240" w:lineRule="auto"/>
        <w:rPr>
          <w:rFonts w:ascii="Calibri" w:eastAsia="Calibri" w:hAnsi="Calibri"/>
          <w:b/>
          <w:lang w:val="en-GB" w:eastAsia="en-GB"/>
        </w:rPr>
      </w:pPr>
      <w:r w:rsidRPr="000E048D">
        <w:rPr>
          <w:rFonts w:ascii="Calibri" w:eastAsia="Calibri" w:hAnsi="Calibri"/>
          <w:lang w:val="en-GB" w:eastAsia="en-GB"/>
        </w:rPr>
        <w:t>Cllr</w:t>
      </w:r>
      <w:r w:rsidR="00B1484F">
        <w:rPr>
          <w:rFonts w:ascii="Calibri" w:eastAsia="Calibri" w:hAnsi="Calibri"/>
          <w:lang w:val="en-GB" w:eastAsia="en-GB"/>
        </w:rPr>
        <w:t>s</w:t>
      </w:r>
      <w:r w:rsidR="00C84B04">
        <w:rPr>
          <w:rFonts w:ascii="Calibri" w:eastAsia="Calibri" w:hAnsi="Calibri"/>
          <w:lang w:val="en-GB" w:eastAsia="en-GB"/>
        </w:rPr>
        <w:t xml:space="preserve"> </w:t>
      </w:r>
      <w:r w:rsidR="00B1484F">
        <w:rPr>
          <w:rFonts w:ascii="Calibri" w:eastAsia="Calibri" w:hAnsi="Calibri"/>
          <w:lang w:val="en-GB" w:eastAsia="en-GB"/>
        </w:rPr>
        <w:t>D Barnes</w:t>
      </w:r>
      <w:r w:rsidR="00C84B04">
        <w:rPr>
          <w:rFonts w:ascii="Calibri" w:eastAsia="Calibri" w:hAnsi="Calibri"/>
          <w:lang w:val="en-GB" w:eastAsia="en-GB"/>
        </w:rPr>
        <w:t xml:space="preserve">, </w:t>
      </w:r>
      <w:r w:rsidR="00B1484F">
        <w:rPr>
          <w:rFonts w:ascii="Calibri" w:eastAsia="Calibri" w:hAnsi="Calibri"/>
          <w:lang w:val="en-GB" w:eastAsia="en-GB"/>
        </w:rPr>
        <w:t>D Little</w:t>
      </w:r>
      <w:r w:rsidR="00C84B04">
        <w:rPr>
          <w:rFonts w:ascii="Calibri" w:eastAsia="Calibri" w:hAnsi="Calibri"/>
          <w:lang w:val="en-GB" w:eastAsia="en-GB"/>
        </w:rPr>
        <w:t xml:space="preserve">, </w:t>
      </w:r>
      <w:r w:rsidR="003032A5" w:rsidRPr="000E048D">
        <w:rPr>
          <w:rFonts w:ascii="Calibri" w:eastAsia="Calibri" w:hAnsi="Calibri"/>
          <w:lang w:val="en-GB" w:eastAsia="en-GB"/>
        </w:rPr>
        <w:t>D Key</w:t>
      </w:r>
      <w:r w:rsidR="00B1484F">
        <w:rPr>
          <w:rFonts w:ascii="Calibri" w:eastAsia="Calibri" w:hAnsi="Calibri"/>
          <w:lang w:val="en-GB" w:eastAsia="en-GB"/>
        </w:rPr>
        <w:t xml:space="preserve"> &amp; C Brown</w:t>
      </w:r>
    </w:p>
    <w:p w14:paraId="02604F6D" w14:textId="77777777" w:rsidR="000E048D" w:rsidRPr="000E048D" w:rsidRDefault="000E048D" w:rsidP="003973E6">
      <w:pPr>
        <w:spacing w:after="0" w:line="240" w:lineRule="auto"/>
        <w:ind w:left="720"/>
        <w:rPr>
          <w:rFonts w:ascii="Calibri" w:eastAsia="Calibri" w:hAnsi="Calibri"/>
          <w:b/>
          <w:lang w:val="en-GB" w:eastAsia="en-GB"/>
        </w:rPr>
      </w:pPr>
    </w:p>
    <w:p w14:paraId="2D9459AC" w14:textId="77777777"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2. Declarations of Interest</w:t>
      </w:r>
    </w:p>
    <w:p w14:paraId="2F40F33A" w14:textId="7499F4D6" w:rsidR="00D87D66" w:rsidRDefault="000E048D" w:rsidP="0032389E">
      <w:pPr>
        <w:numPr>
          <w:ilvl w:val="0"/>
          <w:numId w:val="2"/>
        </w:numPr>
        <w:rPr>
          <w:rFonts w:ascii="Calibri" w:eastAsia="Calibri" w:hAnsi="Calibri"/>
          <w:lang w:val="en-GB" w:eastAsia="en-GB"/>
        </w:rPr>
      </w:pPr>
      <w:r>
        <w:rPr>
          <w:rFonts w:ascii="Calibri" w:eastAsia="Calibri" w:hAnsi="Calibri"/>
          <w:lang w:val="en-GB" w:eastAsia="en-GB"/>
        </w:rPr>
        <w:t xml:space="preserve">Cllr Stone declared </w:t>
      </w:r>
      <w:r w:rsidR="00C84B04">
        <w:rPr>
          <w:rFonts w:ascii="Calibri" w:eastAsia="Calibri" w:hAnsi="Calibri"/>
          <w:lang w:val="en-GB" w:eastAsia="en-GB"/>
        </w:rPr>
        <w:t>1</w:t>
      </w:r>
      <w:r>
        <w:rPr>
          <w:rFonts w:ascii="Calibri" w:eastAsia="Calibri" w:hAnsi="Calibri"/>
          <w:lang w:val="en-GB" w:eastAsia="en-GB"/>
        </w:rPr>
        <w:t xml:space="preserve"> D</w:t>
      </w:r>
      <w:r w:rsidR="003032A5">
        <w:rPr>
          <w:rFonts w:ascii="Calibri" w:eastAsia="Calibri" w:hAnsi="Calibri"/>
          <w:lang w:val="en-GB" w:eastAsia="en-GB"/>
        </w:rPr>
        <w:t xml:space="preserve">eclaration of Interest </w:t>
      </w:r>
      <w:r>
        <w:rPr>
          <w:rFonts w:ascii="Calibri" w:eastAsia="Calibri" w:hAnsi="Calibri"/>
          <w:lang w:val="en-GB" w:eastAsia="en-GB"/>
        </w:rPr>
        <w:t>in planning applications.</w:t>
      </w:r>
    </w:p>
    <w:p w14:paraId="7D2CDD1A" w14:textId="77777777"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3.  Minutes.</w:t>
      </w:r>
    </w:p>
    <w:p w14:paraId="3D2B188B" w14:textId="1D5112DB" w:rsidR="00D87D66" w:rsidRDefault="000D5AEF" w:rsidP="0032389E">
      <w:pPr>
        <w:numPr>
          <w:ilvl w:val="0"/>
          <w:numId w:val="3"/>
        </w:numPr>
        <w:rPr>
          <w:rFonts w:ascii="Arial" w:eastAsia="Arial" w:hAnsi="Arial" w:cs="Arial"/>
          <w:color w:val="26282A"/>
          <w:sz w:val="20"/>
          <w:lang w:val="en-GB" w:eastAsia="en-GB"/>
        </w:rPr>
      </w:pPr>
      <w:r>
        <w:rPr>
          <w:rFonts w:ascii="Calibri" w:eastAsia="Calibri" w:hAnsi="Calibri"/>
          <w:lang w:val="en-GB" w:eastAsia="en-GB"/>
        </w:rPr>
        <w:t xml:space="preserve">The Councillors were asked if they were happy that the Minutes of the Parish Council Meeting held on Monday </w:t>
      </w:r>
      <w:r w:rsidR="00B1484F">
        <w:rPr>
          <w:rFonts w:ascii="Calibri" w:eastAsia="Calibri" w:hAnsi="Calibri"/>
          <w:lang w:val="en-GB" w:eastAsia="en-GB"/>
        </w:rPr>
        <w:t>3</w:t>
      </w:r>
      <w:r w:rsidR="00B1484F" w:rsidRPr="00B1484F">
        <w:rPr>
          <w:rFonts w:ascii="Calibri" w:eastAsia="Calibri" w:hAnsi="Calibri"/>
          <w:vertAlign w:val="superscript"/>
          <w:lang w:val="en-GB" w:eastAsia="en-GB"/>
        </w:rPr>
        <w:t>rd</w:t>
      </w:r>
      <w:r w:rsidR="00B1484F">
        <w:rPr>
          <w:rFonts w:ascii="Calibri" w:eastAsia="Calibri" w:hAnsi="Calibri"/>
          <w:lang w:val="en-GB" w:eastAsia="en-GB"/>
        </w:rPr>
        <w:t xml:space="preserve"> February</w:t>
      </w:r>
      <w:r>
        <w:rPr>
          <w:rFonts w:ascii="Calibri" w:eastAsia="Calibri" w:hAnsi="Calibri"/>
          <w:lang w:val="en-GB" w:eastAsia="en-GB"/>
        </w:rPr>
        <w:t xml:space="preserve">, received by email </w:t>
      </w:r>
      <w:r w:rsidR="000E048D">
        <w:rPr>
          <w:rFonts w:ascii="Calibri" w:eastAsia="Calibri" w:hAnsi="Calibri"/>
          <w:lang w:val="en-GB" w:eastAsia="en-GB"/>
        </w:rPr>
        <w:t>were correct and able to be signed off.  No comments were raised, and t</w:t>
      </w:r>
      <w:r>
        <w:rPr>
          <w:rFonts w:ascii="Calibri" w:eastAsia="Calibri" w:hAnsi="Calibri"/>
          <w:lang w:val="en-GB" w:eastAsia="en-GB"/>
        </w:rPr>
        <w:t>h</w:t>
      </w:r>
      <w:r w:rsidR="003032A5">
        <w:rPr>
          <w:rFonts w:ascii="Calibri" w:eastAsia="Calibri" w:hAnsi="Calibri"/>
          <w:lang w:val="en-GB" w:eastAsia="en-GB"/>
        </w:rPr>
        <w:t>e</w:t>
      </w:r>
      <w:r>
        <w:rPr>
          <w:rFonts w:ascii="Calibri" w:eastAsia="Calibri" w:hAnsi="Calibri"/>
          <w:lang w:val="en-GB" w:eastAsia="en-GB"/>
        </w:rPr>
        <w:t xml:space="preserve"> Minutes w</w:t>
      </w:r>
      <w:r w:rsidR="003032A5">
        <w:rPr>
          <w:rFonts w:ascii="Calibri" w:eastAsia="Calibri" w:hAnsi="Calibri"/>
          <w:lang w:val="en-GB" w:eastAsia="en-GB"/>
        </w:rPr>
        <w:t xml:space="preserve">ere </w:t>
      </w:r>
      <w:r>
        <w:rPr>
          <w:rFonts w:ascii="Calibri" w:eastAsia="Calibri" w:hAnsi="Calibri"/>
          <w:lang w:val="en-GB" w:eastAsia="en-GB"/>
        </w:rPr>
        <w:t>signed by the Chair.</w:t>
      </w:r>
    </w:p>
    <w:p w14:paraId="5AC77665" w14:textId="34229A78" w:rsidR="009024ED" w:rsidRDefault="009024ED" w:rsidP="009024ED">
      <w:pPr>
        <w:spacing w:after="0"/>
        <w:rPr>
          <w:b/>
          <w:bCs/>
        </w:rPr>
      </w:pPr>
      <w:r>
        <w:rPr>
          <w:b/>
          <w:bCs/>
        </w:rPr>
        <w:t xml:space="preserve">4. </w:t>
      </w:r>
      <w:r w:rsidRPr="00300257">
        <w:rPr>
          <w:b/>
          <w:bCs/>
        </w:rPr>
        <w:t>Reports</w:t>
      </w:r>
    </w:p>
    <w:p w14:paraId="3115E52C" w14:textId="77777777" w:rsidR="009024ED" w:rsidRDefault="009024ED" w:rsidP="009024ED">
      <w:pPr>
        <w:spacing w:after="0"/>
        <w:rPr>
          <w:b/>
          <w:bCs/>
        </w:rPr>
      </w:pPr>
      <w:r>
        <w:rPr>
          <w:b/>
          <w:bCs/>
        </w:rPr>
        <w:t>To receive the following Reports</w:t>
      </w:r>
    </w:p>
    <w:p w14:paraId="300592B7" w14:textId="723626D1" w:rsidR="009024ED" w:rsidRDefault="009024ED" w:rsidP="009024ED">
      <w:pPr>
        <w:numPr>
          <w:ilvl w:val="0"/>
          <w:numId w:val="11"/>
        </w:numPr>
        <w:spacing w:after="0" w:line="276" w:lineRule="auto"/>
        <w:rPr>
          <w:b/>
          <w:bCs/>
        </w:rPr>
      </w:pPr>
      <w:r>
        <w:rPr>
          <w:b/>
          <w:bCs/>
        </w:rPr>
        <w:t>County Councillor</w:t>
      </w:r>
      <w:r w:rsidR="00B1484F">
        <w:rPr>
          <w:b/>
          <w:bCs/>
        </w:rPr>
        <w:t xml:space="preserve"> – Cllr Iain Chubb</w:t>
      </w:r>
    </w:p>
    <w:p w14:paraId="5AB441BA" w14:textId="00E76BCB" w:rsidR="000142DD" w:rsidRPr="00B34DB8" w:rsidRDefault="001E45A8" w:rsidP="000142DD">
      <w:pPr>
        <w:pStyle w:val="NoSpacing"/>
        <w:rPr>
          <w:rFonts w:asciiTheme="minorHAnsi" w:hAnsiTheme="minorHAnsi" w:cstheme="minorHAnsi"/>
        </w:rPr>
      </w:pPr>
      <w:r w:rsidRPr="001E45A8">
        <w:t>There had recently been a fu</w:t>
      </w:r>
      <w:r>
        <w:t>l</w:t>
      </w:r>
      <w:r w:rsidRPr="001E45A8">
        <w:t>l Council financial meeting</w:t>
      </w:r>
      <w:r w:rsidR="000142DD">
        <w:t xml:space="preserve"> and it had been in the news that it was the best budget </w:t>
      </w:r>
      <w:r w:rsidR="000142DD" w:rsidRPr="00B34DB8">
        <w:rPr>
          <w:rFonts w:asciiTheme="minorHAnsi" w:hAnsiTheme="minorHAnsi" w:cstheme="minorHAnsi"/>
        </w:rPr>
        <w:t xml:space="preserve">ever.  Interestingly the size of the budget is £1.1 billion and Cllr Chubb went on to detail a </w:t>
      </w:r>
      <w:r w:rsidR="000142DD" w:rsidRPr="00B34DB8">
        <w:rPr>
          <w:rFonts w:asciiTheme="minorHAnsi" w:hAnsiTheme="minorHAnsi" w:cstheme="minorHAnsi"/>
          <w:lang w:eastAsia="en-GB"/>
        </w:rPr>
        <w:t>‘high level’ overview of what DCC actually does on behalf of all tax payers, in what is a very big business in terms of its budget and the numbers of people employed to deliver services.  Some of the</w:t>
      </w:r>
      <w:r w:rsidR="000142DD" w:rsidRPr="00B34DB8">
        <w:rPr>
          <w:rFonts w:asciiTheme="minorHAnsi" w:hAnsiTheme="minorHAnsi" w:cstheme="minorHAnsi"/>
        </w:rPr>
        <w:t xml:space="preserve"> County Council’s main service groups are:</w:t>
      </w:r>
    </w:p>
    <w:p w14:paraId="52D2BE6C" w14:textId="25FD6541"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b/>
          <w:u w:val="single"/>
        </w:rPr>
        <w:t xml:space="preserve">Adult care and health </w:t>
      </w:r>
      <w:r w:rsidRPr="00B34DB8">
        <w:rPr>
          <w:rFonts w:asciiTheme="minorHAnsi" w:hAnsiTheme="minorHAnsi" w:cstheme="minorHAnsi"/>
        </w:rPr>
        <w:t xml:space="preserve">including services for older people and adults with physical or learning disabilities. </w:t>
      </w:r>
    </w:p>
    <w:p w14:paraId="79E019EF" w14:textId="0D904F58"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rPr>
        <w:t>- care at home for 10,000 people a year</w:t>
      </w:r>
    </w:p>
    <w:p w14:paraId="254FEAD3" w14:textId="6E0BF73F"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rPr>
        <w:t>- 13,000 people with dementia</w:t>
      </w:r>
    </w:p>
    <w:p w14:paraId="05F06404" w14:textId="77777777"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b/>
          <w:u w:val="single"/>
        </w:rPr>
        <w:t>Children’s services</w:t>
      </w:r>
      <w:r w:rsidRPr="00B34DB8">
        <w:rPr>
          <w:rFonts w:asciiTheme="minorHAnsi" w:hAnsiTheme="minorHAnsi" w:cstheme="minorHAnsi"/>
        </w:rPr>
        <w:t xml:space="preserve"> including education and learning; services for vulnerable children and families; safeguarding; looked after children and care leavers. </w:t>
      </w:r>
    </w:p>
    <w:p w14:paraId="7239AC3E" w14:textId="49D7A178"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rPr>
        <w:t>- supporting 16,500 children with special needs or disabilities</w:t>
      </w:r>
    </w:p>
    <w:p w14:paraId="2991A89B" w14:textId="536FA5A0"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rPr>
        <w:t>- over 200 children adopted or fostered a year</w:t>
      </w:r>
    </w:p>
    <w:p w14:paraId="53FE134E" w14:textId="7B40F3AC"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rPr>
        <w:t>- 97,000 pupils</w:t>
      </w:r>
    </w:p>
    <w:p w14:paraId="55377EBC" w14:textId="3FB66E4E"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rPr>
        <w:t>- 398 schools</w:t>
      </w:r>
    </w:p>
    <w:p w14:paraId="4D05E59C" w14:textId="77777777"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b/>
          <w:u w:val="single"/>
        </w:rPr>
        <w:t xml:space="preserve">Communities, Public Health, Environment and Prosperity </w:t>
      </w:r>
      <w:r w:rsidRPr="00B34DB8">
        <w:rPr>
          <w:rFonts w:asciiTheme="minorHAnsi" w:hAnsiTheme="minorHAnsi" w:cstheme="minorHAnsi"/>
        </w:rPr>
        <w:t>including planning, transportation and environment; economy, enterprise and skills; trading standards; libraries; community safety and emergency planning.</w:t>
      </w:r>
    </w:p>
    <w:p w14:paraId="7646806A" w14:textId="5FF1A440"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rPr>
        <w:t>- 50 libraries and four mobile libraries</w:t>
      </w:r>
    </w:p>
    <w:p w14:paraId="09B94E2F" w14:textId="5F0466EE"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rPr>
        <w:t>- free school transport for 14,500 pupils a day</w:t>
      </w:r>
    </w:p>
    <w:p w14:paraId="24F9154D" w14:textId="24AD7327"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rPr>
        <w:t>- funding for 185 bus services, 60 voluntary car schemes and 16 community ring and ride schemes</w:t>
      </w:r>
    </w:p>
    <w:p w14:paraId="02B2F59B" w14:textId="5C350C19"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rPr>
        <w:t>- nine new primary schools built or due to be completed in 2020</w:t>
      </w:r>
    </w:p>
    <w:p w14:paraId="2684EB7D" w14:textId="64D768AB"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b/>
          <w:u w:val="single"/>
        </w:rPr>
        <w:t xml:space="preserve">Highways, Infrastructure Development and Waste </w:t>
      </w:r>
      <w:r w:rsidRPr="00B34DB8">
        <w:rPr>
          <w:rFonts w:asciiTheme="minorHAnsi" w:hAnsiTheme="minorHAnsi" w:cstheme="minorHAnsi"/>
        </w:rPr>
        <w:t xml:space="preserve">including road and bridge maintenance; waste disposal and - - recycling; and the County Council’s capital programme. </w:t>
      </w:r>
    </w:p>
    <w:p w14:paraId="544AEC62" w14:textId="00656E5B"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rPr>
        <w:t>- 8,000 miles of road (England’s largest local network)</w:t>
      </w:r>
    </w:p>
    <w:p w14:paraId="595B5181" w14:textId="1EDD2621"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rPr>
        <w:t>- 62,000 potholes filled a year</w:t>
      </w:r>
    </w:p>
    <w:p w14:paraId="1F529CE7" w14:textId="6AFB3F49"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rPr>
        <w:t>- managing 357,000 tonnes of domestic waste a year</w:t>
      </w:r>
    </w:p>
    <w:p w14:paraId="3F5A17FE" w14:textId="7D64DBFC"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rPr>
        <w:t>- 19 recycling centres</w:t>
      </w:r>
    </w:p>
    <w:p w14:paraId="7E574F73" w14:textId="52409A88"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rPr>
        <w:t xml:space="preserve">- £114 million invested every year on major infrastructure projects. </w:t>
      </w:r>
    </w:p>
    <w:p w14:paraId="09F84E8F" w14:textId="77777777"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b/>
          <w:u w:val="single"/>
        </w:rPr>
        <w:t xml:space="preserve">Legal, Human Resources and Communications </w:t>
      </w:r>
      <w:r w:rsidRPr="00B34DB8">
        <w:rPr>
          <w:rFonts w:asciiTheme="minorHAnsi" w:hAnsiTheme="minorHAnsi" w:cstheme="minorHAnsi"/>
        </w:rPr>
        <w:t xml:space="preserve">including democratic support and scrutiny; Crown services; registration of births, marriages and deaths, and the Coroner services. </w:t>
      </w:r>
    </w:p>
    <w:p w14:paraId="5F395F2A" w14:textId="77777777"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b/>
          <w:u w:val="single"/>
        </w:rPr>
        <w:t xml:space="preserve">County Treasurer </w:t>
      </w:r>
      <w:r w:rsidRPr="00B34DB8">
        <w:rPr>
          <w:rFonts w:asciiTheme="minorHAnsi" w:hAnsiTheme="minorHAnsi" w:cstheme="minorHAnsi"/>
        </w:rPr>
        <w:t xml:space="preserve">including Revenue and Capital budgets; Investment and Treasury management; Devon Audit Partnership and the Devon Pension Fund. </w:t>
      </w:r>
    </w:p>
    <w:p w14:paraId="3704B7D5" w14:textId="77777777" w:rsidR="000142DD" w:rsidRPr="00B34DB8" w:rsidRDefault="000142DD" w:rsidP="000142DD">
      <w:pPr>
        <w:pStyle w:val="NoSpacing"/>
        <w:rPr>
          <w:rFonts w:asciiTheme="minorHAnsi" w:hAnsiTheme="minorHAnsi" w:cstheme="minorHAnsi"/>
        </w:rPr>
      </w:pPr>
    </w:p>
    <w:p w14:paraId="4B0D3D98" w14:textId="77777777" w:rsidR="000142DD" w:rsidRPr="00B34DB8" w:rsidRDefault="000142DD" w:rsidP="000142DD">
      <w:pPr>
        <w:pStyle w:val="NoSpacing"/>
        <w:rPr>
          <w:rFonts w:asciiTheme="minorHAnsi" w:hAnsiTheme="minorHAnsi" w:cstheme="minorHAnsi"/>
        </w:rPr>
      </w:pPr>
      <w:r w:rsidRPr="00B34DB8">
        <w:rPr>
          <w:rFonts w:asciiTheme="minorHAnsi" w:hAnsiTheme="minorHAnsi" w:cstheme="minorHAnsi"/>
          <w:b/>
          <w:u w:val="single"/>
        </w:rPr>
        <w:t xml:space="preserve">Digital Transformation and Business Support </w:t>
      </w:r>
      <w:r w:rsidRPr="00B34DB8">
        <w:rPr>
          <w:rFonts w:asciiTheme="minorHAnsi" w:hAnsiTheme="minorHAnsi" w:cstheme="minorHAnsi"/>
        </w:rPr>
        <w:t xml:space="preserve">including ICT; procurement; property management; customer service and information governance.   </w:t>
      </w:r>
    </w:p>
    <w:p w14:paraId="5600DA8A" w14:textId="13753078" w:rsidR="000142DD" w:rsidRPr="00B34DB8" w:rsidRDefault="000142DD" w:rsidP="000142DD">
      <w:pPr>
        <w:rPr>
          <w:rFonts w:asciiTheme="minorHAnsi" w:hAnsiTheme="minorHAnsi" w:cstheme="minorHAnsi"/>
        </w:rPr>
      </w:pPr>
    </w:p>
    <w:p w14:paraId="14A7DC42" w14:textId="77777777" w:rsidR="00813F9B" w:rsidRPr="00B34DB8" w:rsidRDefault="000142DD" w:rsidP="000142DD">
      <w:pPr>
        <w:rPr>
          <w:rFonts w:asciiTheme="minorHAnsi" w:hAnsiTheme="minorHAnsi" w:cstheme="minorHAnsi"/>
          <w:color w:val="474747"/>
          <w:shd w:val="clear" w:color="auto" w:fill="FFFFFF"/>
        </w:rPr>
      </w:pPr>
      <w:r w:rsidRPr="00B34DB8">
        <w:rPr>
          <w:rFonts w:asciiTheme="minorHAnsi" w:hAnsiTheme="minorHAnsi" w:cstheme="minorHAnsi"/>
        </w:rPr>
        <w:t>Cllr Chubb also repor</w:t>
      </w:r>
      <w:bookmarkStart w:id="0" w:name="_GoBack"/>
      <w:bookmarkEnd w:id="0"/>
      <w:r w:rsidRPr="00B34DB8">
        <w:rPr>
          <w:rFonts w:asciiTheme="minorHAnsi" w:hAnsiTheme="minorHAnsi" w:cstheme="minorHAnsi"/>
        </w:rPr>
        <w:t>ted that there is to be a new initiati</w:t>
      </w:r>
      <w:r w:rsidR="00813F9B" w:rsidRPr="00B34DB8">
        <w:rPr>
          <w:rFonts w:asciiTheme="minorHAnsi" w:hAnsiTheme="minorHAnsi" w:cstheme="minorHAnsi"/>
        </w:rPr>
        <w:t>v</w:t>
      </w:r>
      <w:r w:rsidRPr="00B34DB8">
        <w:rPr>
          <w:rFonts w:asciiTheme="minorHAnsi" w:hAnsiTheme="minorHAnsi" w:cstheme="minorHAnsi"/>
        </w:rPr>
        <w:t>e rolled</w:t>
      </w:r>
      <w:r w:rsidR="00813F9B" w:rsidRPr="00B34DB8">
        <w:rPr>
          <w:rFonts w:asciiTheme="minorHAnsi" w:hAnsiTheme="minorHAnsi" w:cstheme="minorHAnsi"/>
        </w:rPr>
        <w:t xml:space="preserve"> out whereby C</w:t>
      </w:r>
      <w:r w:rsidR="00813F9B" w:rsidRPr="00B34DB8">
        <w:rPr>
          <w:rFonts w:asciiTheme="minorHAnsi" w:hAnsiTheme="minorHAnsi" w:cstheme="minorHAnsi"/>
          <w:color w:val="474747"/>
          <w:shd w:val="clear" w:color="auto" w:fill="FFFFFF"/>
        </w:rPr>
        <w:t>ommunities can communicate as effectively as possible with their local police.</w:t>
      </w:r>
    </w:p>
    <w:p w14:paraId="2856850E" w14:textId="04CEBBAE" w:rsidR="00C20189" w:rsidRPr="00B34DB8" w:rsidRDefault="00813F9B" w:rsidP="000142DD">
      <w:pPr>
        <w:rPr>
          <w:rFonts w:asciiTheme="minorHAnsi" w:hAnsiTheme="minorHAnsi" w:cstheme="minorHAnsi"/>
        </w:rPr>
      </w:pPr>
      <w:r w:rsidRPr="00B34DB8">
        <w:rPr>
          <w:rFonts w:asciiTheme="minorHAnsi" w:hAnsiTheme="minorHAnsi" w:cstheme="minorHAnsi"/>
          <w:color w:val="474747"/>
          <w:shd w:val="clear" w:color="auto" w:fill="FFFFFF"/>
        </w:rPr>
        <w:t xml:space="preserve">There is also a new Broadband coming to our area – Jurassic Fibre who are a private firm, currently installing between Exeter and Exmouth with a view to reaching the Honiton area by late 2020 and then branch out into the villages.  There is a page on their website, </w:t>
      </w:r>
      <w:hyperlink r:id="rId5" w:history="1">
        <w:r w:rsidRPr="00B34DB8">
          <w:rPr>
            <w:rStyle w:val="Hyperlink"/>
            <w:rFonts w:asciiTheme="minorHAnsi" w:hAnsiTheme="minorHAnsi" w:cstheme="minorHAnsi"/>
          </w:rPr>
          <w:t>https://jurassic-fibre.com/can-i-get-jurassic-fibre</w:t>
        </w:r>
      </w:hyperlink>
      <w:r w:rsidRPr="00B34DB8">
        <w:rPr>
          <w:rFonts w:asciiTheme="minorHAnsi" w:hAnsiTheme="minorHAnsi" w:cstheme="minorHAnsi"/>
        </w:rPr>
        <w:t xml:space="preserve"> when nearer the time you can register interest and check if it getting close.  It promises to provide exceptionally fast download speeds.</w:t>
      </w:r>
    </w:p>
    <w:p w14:paraId="0A02AEB9" w14:textId="7DB42850" w:rsidR="00522837" w:rsidRPr="00B34DB8" w:rsidRDefault="00522837" w:rsidP="000142DD">
      <w:pPr>
        <w:rPr>
          <w:rFonts w:asciiTheme="minorHAnsi" w:hAnsiTheme="minorHAnsi" w:cstheme="minorHAnsi"/>
        </w:rPr>
      </w:pPr>
      <w:r w:rsidRPr="00B34DB8">
        <w:rPr>
          <w:rFonts w:asciiTheme="minorHAnsi" w:hAnsiTheme="minorHAnsi" w:cstheme="minorHAnsi"/>
        </w:rPr>
        <w:t xml:space="preserve">Iain also went around the Parish with Cllr Barnes looking at the roads and advised that the long-awaited “dragon patchers” is being increased from 1 machine to 4.  These machines will cut a hole in the tarmac and hot fill them as opposed to being manually done.  Here is a short you tube clip - </w:t>
      </w:r>
      <w:hyperlink r:id="rId6" w:history="1">
        <w:r w:rsidRPr="00B34DB8">
          <w:rPr>
            <w:rStyle w:val="Hyperlink"/>
            <w:rFonts w:asciiTheme="minorHAnsi" w:hAnsiTheme="minorHAnsi" w:cstheme="minorHAnsi"/>
          </w:rPr>
          <w:t>https://www.youtube.com/watch?v=6lFbDTgZ8FA</w:t>
        </w:r>
      </w:hyperlink>
    </w:p>
    <w:p w14:paraId="037B8FC2" w14:textId="58A2F1F5" w:rsidR="00DE59E2" w:rsidRPr="00B34DB8" w:rsidRDefault="00DE59E2" w:rsidP="000142DD">
      <w:pPr>
        <w:rPr>
          <w:rFonts w:asciiTheme="minorHAnsi" w:hAnsiTheme="minorHAnsi" w:cstheme="minorHAnsi"/>
        </w:rPr>
      </w:pPr>
      <w:r w:rsidRPr="00B34DB8">
        <w:rPr>
          <w:rFonts w:asciiTheme="minorHAnsi" w:hAnsiTheme="minorHAnsi" w:cstheme="minorHAnsi"/>
        </w:rPr>
        <w:t>Cllr Stone asked if EDDC had any investments in Shopping Malls – evidently a long time ago but this was disposed of.</w:t>
      </w:r>
    </w:p>
    <w:p w14:paraId="54837CE0" w14:textId="43314129" w:rsidR="00DE59E2" w:rsidRPr="00B34DB8" w:rsidRDefault="00DE59E2" w:rsidP="000142DD">
      <w:pPr>
        <w:rPr>
          <w:rFonts w:asciiTheme="minorHAnsi" w:hAnsiTheme="minorHAnsi" w:cstheme="minorHAnsi"/>
        </w:rPr>
      </w:pPr>
      <w:r w:rsidRPr="00B34DB8">
        <w:rPr>
          <w:rFonts w:asciiTheme="minorHAnsi" w:hAnsiTheme="minorHAnsi" w:cstheme="minorHAnsi"/>
        </w:rPr>
        <w:t>Cllr Stone also asked if there has been any advice concerning the Coronovirus cascaded.  There has from Phil Norrey the Chief Executive and Iain advised he would forward this on</w:t>
      </w:r>
      <w:r w:rsidR="00B961F7" w:rsidRPr="00B34DB8">
        <w:rPr>
          <w:rFonts w:asciiTheme="minorHAnsi" w:hAnsiTheme="minorHAnsi" w:cstheme="minorHAnsi"/>
        </w:rPr>
        <w:t xml:space="preserve"> to the Clerk.  Additionally he mentioned the Public Health England website which is regularly updated – this is as follows: </w:t>
      </w:r>
      <w:hyperlink r:id="rId7" w:history="1">
        <w:r w:rsidR="00B961F7" w:rsidRPr="00B34DB8">
          <w:rPr>
            <w:rStyle w:val="Hyperlink"/>
            <w:rFonts w:asciiTheme="minorHAnsi" w:hAnsiTheme="minorHAnsi" w:cstheme="minorHAnsi"/>
          </w:rPr>
          <w:t>https://www.gov.uk/guidance/coronavirus-covid-19-information-for-the-public</w:t>
        </w:r>
      </w:hyperlink>
    </w:p>
    <w:p w14:paraId="1B76B9FE" w14:textId="77777777" w:rsidR="001E45A8" w:rsidRDefault="001E45A8" w:rsidP="00381D08">
      <w:pPr>
        <w:spacing w:after="0" w:line="276" w:lineRule="auto"/>
        <w:ind w:firstLine="360"/>
        <w:rPr>
          <w:b/>
          <w:bCs/>
        </w:rPr>
      </w:pPr>
    </w:p>
    <w:p w14:paraId="60DA4621" w14:textId="78FCF603" w:rsidR="009024ED" w:rsidRDefault="00381D08" w:rsidP="00381D08">
      <w:pPr>
        <w:spacing w:after="0" w:line="276" w:lineRule="auto"/>
        <w:ind w:firstLine="360"/>
        <w:rPr>
          <w:b/>
          <w:bCs/>
        </w:rPr>
      </w:pPr>
      <w:r w:rsidRPr="00381D08">
        <w:rPr>
          <w:b/>
          <w:bCs/>
        </w:rPr>
        <w:t>b</w:t>
      </w:r>
      <w:r>
        <w:t>.</w:t>
      </w:r>
      <w:r>
        <w:tab/>
      </w:r>
      <w:r w:rsidR="009024ED">
        <w:rPr>
          <w:b/>
          <w:bCs/>
        </w:rPr>
        <w:t>District Councillor</w:t>
      </w:r>
      <w:r w:rsidR="00B1484F">
        <w:rPr>
          <w:b/>
          <w:bCs/>
        </w:rPr>
        <w:t>s – Cllrs D Key and C Brown</w:t>
      </w:r>
    </w:p>
    <w:p w14:paraId="6D03EDE7" w14:textId="59958E59" w:rsidR="00365F98" w:rsidRDefault="00365F98" w:rsidP="00C20189">
      <w:pPr>
        <w:spacing w:after="0" w:line="276" w:lineRule="auto"/>
        <w:ind w:firstLine="360"/>
      </w:pPr>
      <w:r w:rsidRPr="00365F98">
        <w:t xml:space="preserve">Cllr </w:t>
      </w:r>
      <w:r w:rsidR="00C20189">
        <w:t>Iain Chubb reported on behalf of the District Councillors that there could be a problem long-term with the Council looking to invest in Council Houses to make them more sustainable, but this would be at a high financial cost.</w:t>
      </w:r>
    </w:p>
    <w:p w14:paraId="5982DB00" w14:textId="43DAAC08" w:rsidR="00C20189" w:rsidRDefault="00C20189" w:rsidP="00C20189">
      <w:pPr>
        <w:spacing w:after="0" w:line="276" w:lineRule="auto"/>
        <w:ind w:firstLine="360"/>
      </w:pPr>
      <w:r>
        <w:t>There is also a shortage of waste recycling lorry drivers so there may-be some occasional late deliveries</w:t>
      </w:r>
    </w:p>
    <w:p w14:paraId="26F0CEEE" w14:textId="77777777" w:rsidR="00C20189" w:rsidRDefault="00C20189" w:rsidP="00C20189">
      <w:pPr>
        <w:spacing w:after="0" w:line="276" w:lineRule="auto"/>
        <w:ind w:firstLine="360"/>
      </w:pPr>
    </w:p>
    <w:p w14:paraId="30C13D0D" w14:textId="38C36A04" w:rsidR="009024ED" w:rsidRDefault="00381D08" w:rsidP="00381D08">
      <w:pPr>
        <w:spacing w:after="0" w:line="276" w:lineRule="auto"/>
        <w:ind w:firstLine="360"/>
        <w:rPr>
          <w:b/>
          <w:bCs/>
        </w:rPr>
      </w:pPr>
      <w:r>
        <w:rPr>
          <w:b/>
          <w:bCs/>
        </w:rPr>
        <w:t xml:space="preserve">c.   </w:t>
      </w:r>
      <w:r w:rsidR="009024ED">
        <w:rPr>
          <w:b/>
          <w:bCs/>
        </w:rPr>
        <w:t>Police</w:t>
      </w:r>
    </w:p>
    <w:p w14:paraId="1059736B" w14:textId="686EFA84" w:rsidR="00E01E3B" w:rsidRDefault="00522837" w:rsidP="00381D08">
      <w:pPr>
        <w:spacing w:after="0" w:line="276" w:lineRule="auto"/>
        <w:ind w:firstLine="360"/>
      </w:pPr>
      <w:r>
        <w:t>PCSO Darren England reported he has incurred a recent injury and is now back at work but on reduced shifts.  He reported Staffing levels have got better and there is a new Neighbourhood Sgt coving Honiton and Axminster.  There are plans to try to get out to Parish Council meetings once a year</w:t>
      </w:r>
    </w:p>
    <w:p w14:paraId="650DA515" w14:textId="77777777" w:rsidR="00E01E3B" w:rsidRPr="00365F98" w:rsidRDefault="00E01E3B" w:rsidP="00381D08">
      <w:pPr>
        <w:spacing w:after="0" w:line="276" w:lineRule="auto"/>
        <w:ind w:firstLine="360"/>
      </w:pPr>
    </w:p>
    <w:p w14:paraId="496F633D" w14:textId="437E74D8" w:rsidR="00CF7F05" w:rsidRDefault="00381D08" w:rsidP="00522837">
      <w:pPr>
        <w:spacing w:after="0" w:line="276" w:lineRule="auto"/>
        <w:ind w:firstLine="360"/>
        <w:rPr>
          <w:b/>
          <w:bCs/>
        </w:rPr>
      </w:pPr>
      <w:r>
        <w:rPr>
          <w:b/>
          <w:bCs/>
        </w:rPr>
        <w:t xml:space="preserve">d. </w:t>
      </w:r>
      <w:r>
        <w:rPr>
          <w:b/>
          <w:bCs/>
        </w:rPr>
        <w:tab/>
      </w:r>
      <w:r w:rsidR="009024ED">
        <w:rPr>
          <w:b/>
          <w:bCs/>
        </w:rPr>
        <w:t xml:space="preserve">Yarcombe Community Land Trust </w:t>
      </w:r>
    </w:p>
    <w:p w14:paraId="655555B6" w14:textId="0292A4A2" w:rsidR="00DE59E2" w:rsidRPr="00DE59E2" w:rsidRDefault="00DE59E2" w:rsidP="00522837">
      <w:pPr>
        <w:spacing w:after="0" w:line="276" w:lineRule="auto"/>
        <w:ind w:firstLine="360"/>
        <w:rPr>
          <w:rFonts w:asciiTheme="minorHAnsi" w:hAnsiTheme="minorHAnsi" w:cstheme="minorHAnsi"/>
        </w:rPr>
      </w:pPr>
      <w:r w:rsidRPr="00DE59E2">
        <w:rPr>
          <w:rFonts w:asciiTheme="minorHAnsi" w:hAnsiTheme="minorHAnsi" w:cstheme="minorHAnsi"/>
        </w:rPr>
        <w:t>Cllr Horner cascaded the following report:</w:t>
      </w:r>
    </w:p>
    <w:p w14:paraId="4CF32E2A"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w:t>
      </w:r>
    </w:p>
    <w:p w14:paraId="283ED840"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w:t>
      </w:r>
    </w:p>
    <w:p w14:paraId="0DFAE4AC"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w:t>
      </w:r>
    </w:p>
    <w:p w14:paraId="6D2350A8"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w:t>
      </w:r>
    </w:p>
    <w:p w14:paraId="7EDA2361"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  ! "</w:t>
      </w:r>
    </w:p>
    <w:p w14:paraId="118C453D"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  "        #""$  !  %&amp;  !      </w:t>
      </w:r>
    </w:p>
    <w:p w14:paraId="4D48F885"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'("&amp;</w:t>
      </w:r>
    </w:p>
    <w:p w14:paraId="0372EB79"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!&amp;!  </w:t>
      </w:r>
    </w:p>
    <w:p w14:paraId="6AC03CAC"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w:t>
      </w:r>
    </w:p>
    <w:p w14:paraId="6BE489C5"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  "  $!     *+,</w:t>
      </w:r>
    </w:p>
    <w:p w14:paraId="39862B00"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w:t>
      </w:r>
    </w:p>
    <w:p w14:paraId="6B2C7025"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 *    </w:t>
      </w:r>
    </w:p>
    <w:p w14:paraId="22D730C8"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#-""./0</w:t>
      </w:r>
    </w:p>
    <w:p w14:paraId="34772D84"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  $!    1    22                    </w:t>
      </w:r>
    </w:p>
    <w:p w14:paraId="5B19F805"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&amp;1</w:t>
      </w:r>
    </w:p>
    <w:p w14:paraId="0E4CB435"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w:t>
      </w:r>
    </w:p>
    <w:p w14:paraId="2FAA074F"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amp;</w:t>
      </w:r>
    </w:p>
    <w:p w14:paraId="28E72210"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3'</w:t>
      </w:r>
    </w:p>
    <w:p w14:paraId="46129AC7"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4!</w:t>
      </w:r>
    </w:p>
    <w:p w14:paraId="52C88B66" w14:textId="77777777" w:rsidR="00522837" w:rsidRPr="00522837" w:rsidRDefault="00522837" w:rsidP="00522837">
      <w:pPr>
        <w:shd w:val="clear" w:color="auto" w:fill="FFFFFF"/>
        <w:spacing w:after="0" w:line="0" w:lineRule="auto"/>
        <w:rPr>
          <w:rFonts w:asciiTheme="minorHAnsi" w:hAnsiTheme="minorHAnsi" w:cstheme="minorHAnsi"/>
          <w:lang w:val="en-GB" w:eastAsia="en-GB"/>
        </w:rPr>
      </w:pPr>
      <w:r w:rsidRPr="00522837">
        <w:rPr>
          <w:rFonts w:asciiTheme="minorHAnsi" w:hAnsiTheme="minorHAnsi" w:cstheme="minorHAnsi"/>
          <w:lang w:val="en-GB" w:eastAsia="en-GB"/>
        </w:rPr>
        <w:t>!4"!""$1</w:t>
      </w:r>
    </w:p>
    <w:p w14:paraId="69D73AED" w14:textId="26B61A06" w:rsidR="00DE59E2" w:rsidRPr="00DE59E2" w:rsidRDefault="00DE59E2" w:rsidP="00DE59E2">
      <w:pPr>
        <w:jc w:val="both"/>
        <w:rPr>
          <w:rFonts w:asciiTheme="minorHAnsi" w:hAnsiTheme="minorHAnsi" w:cstheme="minorHAnsi"/>
        </w:rPr>
      </w:pPr>
      <w:r w:rsidRPr="00DE59E2">
        <w:rPr>
          <w:rFonts w:asciiTheme="minorHAnsi" w:hAnsiTheme="minorHAnsi" w:cstheme="minorHAnsi"/>
        </w:rPr>
        <w:t>We have now receive comments back from East Devon District Council Planning Department in response to our Pre Application Planning Statement, generally the comments were favourable we have however been requested to obtain five more reports from Consultants, three of which concerned the Ecology on site, we have obtained a grant from EDDC to carry out these reports which are underway.</w:t>
      </w:r>
    </w:p>
    <w:p w14:paraId="00FC7C61" w14:textId="77777777" w:rsidR="00DE59E2" w:rsidRPr="00DE59E2" w:rsidRDefault="00DE59E2" w:rsidP="00DE59E2">
      <w:pPr>
        <w:jc w:val="both"/>
        <w:rPr>
          <w:rFonts w:asciiTheme="minorHAnsi" w:hAnsiTheme="minorHAnsi" w:cstheme="minorHAnsi"/>
        </w:rPr>
      </w:pPr>
      <w:r w:rsidRPr="00DE59E2">
        <w:rPr>
          <w:rFonts w:asciiTheme="minorHAnsi" w:hAnsiTheme="minorHAnsi" w:cstheme="minorHAnsi"/>
        </w:rPr>
        <w:t>A public meeting was held in the Flintlock Inn las Monday 24</w:t>
      </w:r>
      <w:r w:rsidRPr="00DE59E2">
        <w:rPr>
          <w:rFonts w:asciiTheme="minorHAnsi" w:hAnsiTheme="minorHAnsi" w:cstheme="minorHAnsi"/>
          <w:vertAlign w:val="superscript"/>
        </w:rPr>
        <w:t>th</w:t>
      </w:r>
      <w:r w:rsidRPr="00DE59E2">
        <w:rPr>
          <w:rFonts w:asciiTheme="minorHAnsi" w:hAnsiTheme="minorHAnsi" w:cstheme="minorHAnsi"/>
        </w:rPr>
        <w:t xml:space="preserve"> February at which our Architects Bailey Partners displayed our plans to build six affordable Homes on the site </w:t>
      </w:r>
    </w:p>
    <w:p w14:paraId="713C4663" w14:textId="77777777" w:rsidR="00DE59E2" w:rsidRPr="00DE59E2" w:rsidRDefault="00DE59E2" w:rsidP="00DE59E2">
      <w:pPr>
        <w:jc w:val="both"/>
        <w:rPr>
          <w:rFonts w:asciiTheme="minorHAnsi" w:hAnsiTheme="minorHAnsi" w:cstheme="minorHAnsi"/>
        </w:rPr>
      </w:pPr>
      <w:r w:rsidRPr="00DE59E2">
        <w:rPr>
          <w:rFonts w:asciiTheme="minorHAnsi" w:hAnsiTheme="minorHAnsi" w:cstheme="minorHAnsi"/>
        </w:rPr>
        <w:t xml:space="preserve">The meeting was attended by 33 members of the Public as well as our advisors and members of the Parish Council , we have  received 22 written comments  and one of which contained more comprehensive queries which will be answered shortly </w:t>
      </w:r>
    </w:p>
    <w:p w14:paraId="30654A2A" w14:textId="77777777" w:rsidR="00DE59E2" w:rsidRPr="00DE59E2" w:rsidRDefault="00DE59E2" w:rsidP="00DE59E2">
      <w:pPr>
        <w:jc w:val="both"/>
        <w:rPr>
          <w:rFonts w:asciiTheme="minorHAnsi" w:hAnsiTheme="minorHAnsi" w:cstheme="minorHAnsi"/>
        </w:rPr>
      </w:pPr>
      <w:r w:rsidRPr="00DE59E2">
        <w:rPr>
          <w:rFonts w:asciiTheme="minorHAnsi" w:hAnsiTheme="minorHAnsi" w:cstheme="minorHAnsi"/>
        </w:rPr>
        <w:t xml:space="preserve"> Several comments concerned the layout of the buildings and the need for extra car parking spaces, we have a meeting with our advisors on 12th March when these queries will be considered in detail </w:t>
      </w:r>
    </w:p>
    <w:p w14:paraId="38DAF890" w14:textId="33112A4D" w:rsidR="00DE59E2" w:rsidRPr="00DE59E2" w:rsidRDefault="00DE59E2" w:rsidP="00DE59E2">
      <w:pPr>
        <w:jc w:val="both"/>
        <w:rPr>
          <w:rFonts w:asciiTheme="minorHAnsi" w:hAnsiTheme="minorHAnsi" w:cstheme="minorHAnsi"/>
        </w:rPr>
      </w:pPr>
      <w:r w:rsidRPr="00DE59E2">
        <w:rPr>
          <w:rFonts w:asciiTheme="minorHAnsi" w:hAnsiTheme="minorHAnsi" w:cstheme="minorHAnsi"/>
        </w:rPr>
        <w:lastRenderedPageBreak/>
        <w:t> In general</w:t>
      </w:r>
      <w:r>
        <w:rPr>
          <w:rFonts w:asciiTheme="minorHAnsi" w:hAnsiTheme="minorHAnsi" w:cstheme="minorHAnsi"/>
        </w:rPr>
        <w:t>,</w:t>
      </w:r>
      <w:r w:rsidRPr="00DE59E2">
        <w:rPr>
          <w:rFonts w:asciiTheme="minorHAnsi" w:hAnsiTheme="minorHAnsi" w:cstheme="minorHAnsi"/>
        </w:rPr>
        <w:t xml:space="preserve"> nearly all the comments that were received were in favour of the project although one neighbour has informed us that they will object when the planning application is submitted </w:t>
      </w:r>
    </w:p>
    <w:p w14:paraId="734D53DD" w14:textId="78972EEE" w:rsidR="00522837" w:rsidRDefault="00522837" w:rsidP="00522837">
      <w:pPr>
        <w:spacing w:after="0" w:line="276" w:lineRule="auto"/>
        <w:ind w:firstLine="360"/>
        <w:rPr>
          <w:b/>
          <w:bCs/>
        </w:rPr>
      </w:pPr>
    </w:p>
    <w:p w14:paraId="143C41A1" w14:textId="01E334E4" w:rsidR="009024ED" w:rsidRDefault="00381D08" w:rsidP="00381D08">
      <w:pPr>
        <w:spacing w:after="0" w:line="276" w:lineRule="auto"/>
        <w:ind w:left="360"/>
        <w:rPr>
          <w:b/>
          <w:bCs/>
        </w:rPr>
      </w:pPr>
      <w:r>
        <w:rPr>
          <w:b/>
          <w:bCs/>
        </w:rPr>
        <w:t>e.</w:t>
      </w:r>
      <w:r>
        <w:rPr>
          <w:b/>
          <w:bCs/>
        </w:rPr>
        <w:tab/>
      </w:r>
      <w:r w:rsidR="009024ED">
        <w:rPr>
          <w:b/>
          <w:bCs/>
        </w:rPr>
        <w:t>Reports from Individual Councillors</w:t>
      </w:r>
    </w:p>
    <w:p w14:paraId="49F7B08C" w14:textId="77777777" w:rsidR="00B961F7" w:rsidRDefault="00381D08" w:rsidP="00E01E3B">
      <w:pPr>
        <w:spacing w:after="0"/>
        <w:ind w:left="720"/>
        <w:rPr>
          <w:rFonts w:ascii="Calibri" w:eastAsia="Calibri" w:hAnsi="Calibri"/>
          <w:bCs/>
          <w:u w:val="single"/>
          <w:lang w:val="en-GB" w:eastAsia="en-GB"/>
        </w:rPr>
      </w:pPr>
      <w:r w:rsidRPr="00A155B0">
        <w:rPr>
          <w:rFonts w:ascii="Calibri" w:eastAsia="Calibri" w:hAnsi="Calibri"/>
          <w:bCs/>
          <w:u w:val="single"/>
          <w:lang w:val="en-GB" w:eastAsia="en-GB"/>
        </w:rPr>
        <w:t>Cllr</w:t>
      </w:r>
      <w:r w:rsidR="00B961F7">
        <w:rPr>
          <w:rFonts w:ascii="Calibri" w:eastAsia="Calibri" w:hAnsi="Calibri"/>
          <w:bCs/>
          <w:u w:val="single"/>
          <w:lang w:val="en-GB" w:eastAsia="en-GB"/>
        </w:rPr>
        <w:t xml:space="preserve"> C Vining</w:t>
      </w:r>
    </w:p>
    <w:p w14:paraId="17BDF5C4" w14:textId="67F34B6B" w:rsidR="00B961F7" w:rsidRDefault="00B961F7" w:rsidP="00E01E3B">
      <w:pPr>
        <w:spacing w:after="0"/>
        <w:ind w:left="720"/>
        <w:rPr>
          <w:rFonts w:ascii="Calibri" w:eastAsia="Calibri" w:hAnsi="Calibri"/>
          <w:bCs/>
          <w:lang w:val="en-GB" w:eastAsia="en-GB"/>
        </w:rPr>
      </w:pPr>
      <w:r>
        <w:rPr>
          <w:rFonts w:ascii="Calibri" w:eastAsia="Calibri" w:hAnsi="Calibri"/>
          <w:bCs/>
          <w:lang w:val="en-GB" w:eastAsia="en-GB"/>
        </w:rPr>
        <w:t>Reported from the Village Hall meeting that they wanted more details on what the Parish Council was proposing to do for the VE Day Commemorations.  This was discussed later in the Agenda.</w:t>
      </w:r>
    </w:p>
    <w:p w14:paraId="7BA1491E" w14:textId="0027002F" w:rsidR="00B961F7" w:rsidRDefault="00B961F7" w:rsidP="00E01E3B">
      <w:pPr>
        <w:spacing w:after="0"/>
        <w:ind w:left="720"/>
        <w:rPr>
          <w:rFonts w:ascii="Calibri" w:eastAsia="Calibri" w:hAnsi="Calibri"/>
          <w:bCs/>
          <w:lang w:val="en-GB" w:eastAsia="en-GB"/>
        </w:rPr>
      </w:pPr>
      <w:r>
        <w:rPr>
          <w:rFonts w:ascii="Calibri" w:eastAsia="Calibri" w:hAnsi="Calibri"/>
          <w:bCs/>
          <w:lang w:val="en-GB" w:eastAsia="en-GB"/>
        </w:rPr>
        <w:t>They are also looking at installing lighting in the Village Hall car park.</w:t>
      </w:r>
    </w:p>
    <w:p w14:paraId="525A8103" w14:textId="77777777" w:rsidR="009B3FF5" w:rsidRDefault="00A155B0" w:rsidP="009B3FF5">
      <w:pPr>
        <w:spacing w:after="0"/>
        <w:ind w:left="720"/>
        <w:rPr>
          <w:rFonts w:ascii="Calibri" w:eastAsia="Calibri" w:hAnsi="Calibri"/>
          <w:bCs/>
          <w:u w:val="single"/>
          <w:lang w:val="en-GB" w:eastAsia="en-GB"/>
        </w:rPr>
      </w:pPr>
      <w:r>
        <w:rPr>
          <w:rFonts w:ascii="Calibri" w:eastAsia="Calibri" w:hAnsi="Calibri"/>
          <w:bCs/>
          <w:u w:val="single"/>
          <w:lang w:val="en-GB" w:eastAsia="en-GB"/>
        </w:rPr>
        <w:t>Cllr S Vining</w:t>
      </w:r>
      <w:r w:rsidR="00A931D2">
        <w:rPr>
          <w:rFonts w:ascii="Calibri" w:eastAsia="Calibri" w:hAnsi="Calibri"/>
          <w:bCs/>
          <w:u w:val="single"/>
          <w:lang w:val="en-GB" w:eastAsia="en-GB"/>
        </w:rPr>
        <w:t xml:space="preserve"> </w:t>
      </w:r>
    </w:p>
    <w:p w14:paraId="561E9110" w14:textId="37B83E1B" w:rsidR="00A155B0" w:rsidRDefault="009B3FF5" w:rsidP="009B3FF5">
      <w:pPr>
        <w:spacing w:after="0"/>
        <w:ind w:left="720"/>
        <w:rPr>
          <w:rFonts w:ascii="Calibri" w:eastAsia="Calibri" w:hAnsi="Calibri"/>
          <w:bCs/>
          <w:lang w:val="en-GB" w:eastAsia="en-GB"/>
        </w:rPr>
      </w:pPr>
      <w:r>
        <w:rPr>
          <w:rFonts w:ascii="Calibri" w:eastAsia="Calibri" w:hAnsi="Calibri"/>
          <w:bCs/>
          <w:lang w:val="en-GB" w:eastAsia="en-GB"/>
        </w:rPr>
        <w:t>The year-end finance report for the Parish Paths has been completed and submitted</w:t>
      </w:r>
    </w:p>
    <w:p w14:paraId="785BD63F" w14:textId="227BA352" w:rsidR="009B3FF5" w:rsidRDefault="009B3FF5" w:rsidP="009B3FF5">
      <w:pPr>
        <w:spacing w:after="0"/>
        <w:ind w:left="720"/>
        <w:rPr>
          <w:rFonts w:ascii="Calibri" w:eastAsia="Calibri" w:hAnsi="Calibri"/>
          <w:bCs/>
          <w:u w:val="single"/>
          <w:lang w:val="en-GB" w:eastAsia="en-GB"/>
        </w:rPr>
      </w:pPr>
      <w:r>
        <w:rPr>
          <w:rFonts w:ascii="Calibri" w:eastAsia="Calibri" w:hAnsi="Calibri"/>
          <w:bCs/>
          <w:u w:val="single"/>
          <w:lang w:val="en-GB" w:eastAsia="en-GB"/>
        </w:rPr>
        <w:t>Cllr Horner</w:t>
      </w:r>
    </w:p>
    <w:p w14:paraId="100D8A0E" w14:textId="77777777" w:rsidR="00DE59E2" w:rsidRPr="00DE59E2" w:rsidRDefault="00DE59E2" w:rsidP="009B3FF5">
      <w:pPr>
        <w:spacing w:after="0" w:line="276" w:lineRule="auto"/>
        <w:ind w:firstLine="720"/>
        <w:rPr>
          <w:rFonts w:asciiTheme="minorHAnsi" w:hAnsiTheme="minorHAnsi" w:cstheme="minorHAnsi"/>
        </w:rPr>
      </w:pPr>
      <w:r w:rsidRPr="00DE59E2">
        <w:rPr>
          <w:rFonts w:asciiTheme="minorHAnsi" w:hAnsiTheme="minorHAnsi" w:cstheme="minorHAnsi"/>
        </w:rPr>
        <w:t>Cllr Horner cascaded the following report:</w:t>
      </w:r>
    </w:p>
    <w:p w14:paraId="7CE131B8" w14:textId="77777777" w:rsidR="00DE59E2" w:rsidRPr="001B0394" w:rsidRDefault="00DE59E2" w:rsidP="00DE59E2">
      <w:pPr>
        <w:jc w:val="both"/>
      </w:pPr>
      <w:r w:rsidRPr="001B0394">
        <w:t>The meeting listened to a presentation from Consultants about future mobility in our area, it proposed the use of electric cars linked to an Internet signal, I regarded such proposals as being unrealistic even in the long term the Blackdowns having few charging points and also a very poor broadband network. The urban elite preaching to the rural deprived  </w:t>
      </w:r>
    </w:p>
    <w:p w14:paraId="663D54F4" w14:textId="77777777" w:rsidR="00DE59E2" w:rsidRPr="001B0394" w:rsidRDefault="00DE59E2" w:rsidP="00DE59E2">
      <w:pPr>
        <w:jc w:val="both"/>
      </w:pPr>
      <w:r w:rsidRPr="001B0394">
        <w:t>The meeting also heard that Graham Long and Catherine Bass had met Digital Infrastructure Minister, Matt Warman the previous week in Westminster. In the meeting Graham  stated  that Connecting Devon &amp; Somerset is about to embark on its fourth attempt to get it's rural broadband programme off the ground having abandoned three previous attempts and wasted 5 years in delay and mismanagement</w:t>
      </w:r>
    </w:p>
    <w:p w14:paraId="59F1113F" w14:textId="70B8D444" w:rsidR="00DE59E2" w:rsidRPr="001B0394" w:rsidRDefault="00DE59E2" w:rsidP="00DE59E2">
      <w:pPr>
        <w:jc w:val="both"/>
      </w:pPr>
      <w:r w:rsidRPr="001B0394">
        <w:t>I also met a representative of Gigaclear who confirmed n</w:t>
      </w:r>
      <w:r>
        <w:t>o</w:t>
      </w:r>
      <w:r w:rsidRPr="001B0394">
        <w:t xml:space="preserve"> new rollout programmes, based on their own funding, not CD&amp;S would be confined to semi urban areas and it was almost certain no</w:t>
      </w:r>
      <w:r>
        <w:t xml:space="preserve"> future</w:t>
      </w:r>
      <w:r w:rsidRPr="001B0394">
        <w:t xml:space="preserve"> programmes would be undertaken on the Blackdown Hills</w:t>
      </w:r>
      <w:r>
        <w:t>.</w:t>
      </w:r>
      <w:r w:rsidRPr="001B0394">
        <w:t xml:space="preserve"> </w:t>
      </w:r>
    </w:p>
    <w:p w14:paraId="52A54C6D" w14:textId="77777777" w:rsidR="00DC759D" w:rsidRDefault="00DC759D" w:rsidP="00DC759D">
      <w:pPr>
        <w:pStyle w:val="MediumGrid22"/>
        <w:rPr>
          <w:b/>
          <w:sz w:val="24"/>
          <w:szCs w:val="24"/>
        </w:rPr>
      </w:pPr>
      <w:r>
        <w:rPr>
          <w:b/>
          <w:sz w:val="24"/>
          <w:szCs w:val="24"/>
        </w:rPr>
        <w:t>5</w:t>
      </w:r>
      <w:r w:rsidRPr="00270B85">
        <w:rPr>
          <w:b/>
          <w:sz w:val="24"/>
          <w:szCs w:val="24"/>
        </w:rPr>
        <w:t xml:space="preserve">. Parish Council Priorities </w:t>
      </w:r>
    </w:p>
    <w:p w14:paraId="2A71DEC5" w14:textId="77777777" w:rsidR="00DC759D" w:rsidRDefault="00DC759D" w:rsidP="00DC759D">
      <w:pPr>
        <w:pStyle w:val="MediumGrid22"/>
        <w:numPr>
          <w:ilvl w:val="0"/>
          <w:numId w:val="15"/>
        </w:numPr>
        <w:rPr>
          <w:b/>
          <w:sz w:val="24"/>
          <w:szCs w:val="24"/>
        </w:rPr>
      </w:pPr>
      <w:r>
        <w:rPr>
          <w:b/>
          <w:sz w:val="24"/>
          <w:szCs w:val="24"/>
        </w:rPr>
        <w:t>Village Facilities / Amenities</w:t>
      </w:r>
    </w:p>
    <w:p w14:paraId="6D7BF7FE" w14:textId="493B2F58" w:rsidR="00DC759D" w:rsidRDefault="00DC759D" w:rsidP="00875AEA">
      <w:pPr>
        <w:pStyle w:val="MediumGrid22"/>
        <w:ind w:firstLine="360"/>
        <w:rPr>
          <w:bCs/>
          <w:sz w:val="24"/>
          <w:szCs w:val="24"/>
          <w:u w:val="single"/>
        </w:rPr>
      </w:pPr>
      <w:r w:rsidRPr="00DC759D">
        <w:rPr>
          <w:bCs/>
          <w:sz w:val="24"/>
          <w:szCs w:val="24"/>
          <w:u w:val="single"/>
        </w:rPr>
        <w:t>Update on a Defibrillator in Marsh</w:t>
      </w:r>
    </w:p>
    <w:p w14:paraId="7E9426FF" w14:textId="5835E0BC" w:rsidR="006C6177" w:rsidRPr="006C6177" w:rsidRDefault="006C6177" w:rsidP="00875AEA">
      <w:pPr>
        <w:pStyle w:val="MediumGrid22"/>
        <w:ind w:firstLine="360"/>
        <w:rPr>
          <w:bCs/>
          <w:sz w:val="24"/>
          <w:szCs w:val="24"/>
        </w:rPr>
      </w:pPr>
      <w:r w:rsidRPr="006C6177">
        <w:rPr>
          <w:bCs/>
          <w:sz w:val="24"/>
          <w:szCs w:val="24"/>
        </w:rPr>
        <w:t>We are to insure it as soon as it is installed</w:t>
      </w:r>
    </w:p>
    <w:p w14:paraId="79A7319F" w14:textId="355A6C2C" w:rsidR="009B3FF5" w:rsidRPr="006C6177" w:rsidRDefault="009B3FF5" w:rsidP="00875AEA">
      <w:pPr>
        <w:pStyle w:val="MediumGrid22"/>
        <w:ind w:firstLine="360"/>
        <w:rPr>
          <w:bCs/>
          <w:sz w:val="24"/>
          <w:szCs w:val="24"/>
        </w:rPr>
      </w:pPr>
      <w:r w:rsidRPr="006C6177">
        <w:rPr>
          <w:bCs/>
          <w:sz w:val="24"/>
          <w:szCs w:val="24"/>
        </w:rPr>
        <w:t>No update received</w:t>
      </w:r>
    </w:p>
    <w:p w14:paraId="562F4ABF" w14:textId="32336B46" w:rsidR="00875AEA" w:rsidRDefault="00DC759D" w:rsidP="00875AEA">
      <w:pPr>
        <w:pStyle w:val="MediumGrid22"/>
        <w:ind w:firstLine="360"/>
        <w:rPr>
          <w:bCs/>
          <w:sz w:val="24"/>
          <w:szCs w:val="24"/>
          <w:u w:val="single"/>
        </w:rPr>
      </w:pPr>
      <w:r w:rsidRPr="00DC759D">
        <w:rPr>
          <w:bCs/>
          <w:sz w:val="24"/>
          <w:szCs w:val="24"/>
          <w:u w:val="single"/>
        </w:rPr>
        <w:t>Yarcombe Defibrillator</w:t>
      </w:r>
    </w:p>
    <w:p w14:paraId="40309DF1" w14:textId="3011F9F4" w:rsidR="00875AEA" w:rsidRDefault="009B3FF5" w:rsidP="00875AEA">
      <w:pPr>
        <w:pStyle w:val="MediumGrid22"/>
        <w:ind w:left="360"/>
        <w:rPr>
          <w:bCs/>
          <w:sz w:val="24"/>
          <w:szCs w:val="24"/>
        </w:rPr>
      </w:pPr>
      <w:r>
        <w:rPr>
          <w:bCs/>
          <w:sz w:val="24"/>
          <w:szCs w:val="24"/>
        </w:rPr>
        <w:t>Cllr Little reported the electricity to the defibrillator has failed and he will contact Helen Parris</w:t>
      </w:r>
      <w:r w:rsidR="00875AEA">
        <w:rPr>
          <w:bCs/>
          <w:sz w:val="24"/>
          <w:szCs w:val="24"/>
        </w:rPr>
        <w:t>.</w:t>
      </w:r>
    </w:p>
    <w:p w14:paraId="4F2A721B" w14:textId="518E5DC1" w:rsidR="00DC759D" w:rsidRPr="00DC759D" w:rsidRDefault="00875AEA" w:rsidP="00875AEA">
      <w:pPr>
        <w:pStyle w:val="MediumGrid22"/>
        <w:ind w:firstLine="360"/>
        <w:rPr>
          <w:bCs/>
          <w:sz w:val="24"/>
          <w:szCs w:val="24"/>
          <w:u w:val="single"/>
        </w:rPr>
      </w:pPr>
      <w:r>
        <w:rPr>
          <w:bCs/>
          <w:sz w:val="24"/>
          <w:szCs w:val="24"/>
          <w:u w:val="single"/>
        </w:rPr>
        <w:t>P</w:t>
      </w:r>
      <w:r w:rsidR="00DC759D" w:rsidRPr="00DC759D">
        <w:rPr>
          <w:bCs/>
          <w:sz w:val="24"/>
          <w:szCs w:val="24"/>
          <w:u w:val="single"/>
        </w:rPr>
        <w:t>lanter</w:t>
      </w:r>
      <w:r>
        <w:rPr>
          <w:bCs/>
          <w:sz w:val="24"/>
          <w:szCs w:val="24"/>
          <w:u w:val="single"/>
        </w:rPr>
        <w:t>s</w:t>
      </w:r>
    </w:p>
    <w:p w14:paraId="518E892D" w14:textId="433FEBCB" w:rsidR="00DC759D" w:rsidRDefault="00875AEA" w:rsidP="00875AEA">
      <w:pPr>
        <w:pStyle w:val="MediumGrid22"/>
        <w:ind w:left="360"/>
        <w:rPr>
          <w:bCs/>
          <w:sz w:val="24"/>
          <w:szCs w:val="24"/>
        </w:rPr>
      </w:pPr>
      <w:r>
        <w:rPr>
          <w:bCs/>
          <w:sz w:val="24"/>
          <w:szCs w:val="24"/>
        </w:rPr>
        <w:t>We will see what grows up and consider as we get into the Spring</w:t>
      </w:r>
    </w:p>
    <w:p w14:paraId="64316234" w14:textId="4C72BFD8" w:rsidR="00DC759D" w:rsidRDefault="00DC759D" w:rsidP="00875AEA">
      <w:pPr>
        <w:pStyle w:val="MediumGrid22"/>
        <w:ind w:firstLine="360"/>
        <w:rPr>
          <w:bCs/>
          <w:sz w:val="24"/>
          <w:szCs w:val="24"/>
          <w:u w:val="single"/>
        </w:rPr>
      </w:pPr>
      <w:r w:rsidRPr="00DC759D">
        <w:rPr>
          <w:bCs/>
          <w:sz w:val="24"/>
          <w:szCs w:val="24"/>
          <w:u w:val="single"/>
        </w:rPr>
        <w:t xml:space="preserve">Update on Streetscene grass cutting </w:t>
      </w:r>
    </w:p>
    <w:p w14:paraId="69368F3E" w14:textId="5DAF9E3C" w:rsidR="00DC759D" w:rsidRDefault="00DC759D" w:rsidP="00875AEA">
      <w:pPr>
        <w:pStyle w:val="MediumGrid22"/>
        <w:ind w:firstLine="360"/>
        <w:rPr>
          <w:bCs/>
          <w:sz w:val="24"/>
          <w:szCs w:val="24"/>
        </w:rPr>
      </w:pPr>
      <w:r w:rsidRPr="00DC759D">
        <w:rPr>
          <w:bCs/>
          <w:sz w:val="24"/>
          <w:szCs w:val="24"/>
        </w:rPr>
        <w:t>Cllr Stone is lia</w:t>
      </w:r>
      <w:r>
        <w:rPr>
          <w:bCs/>
          <w:sz w:val="24"/>
          <w:szCs w:val="24"/>
        </w:rPr>
        <w:t>i</w:t>
      </w:r>
      <w:r w:rsidRPr="00DC759D">
        <w:rPr>
          <w:bCs/>
          <w:sz w:val="24"/>
          <w:szCs w:val="24"/>
        </w:rPr>
        <w:t>sing</w:t>
      </w:r>
    </w:p>
    <w:p w14:paraId="67084B19" w14:textId="77777777" w:rsidR="00875AEA" w:rsidRDefault="00DC759D" w:rsidP="00875AEA">
      <w:pPr>
        <w:pStyle w:val="MediumGrid22"/>
        <w:ind w:firstLine="360"/>
        <w:rPr>
          <w:bCs/>
          <w:sz w:val="24"/>
          <w:szCs w:val="24"/>
        </w:rPr>
      </w:pPr>
      <w:r w:rsidRPr="00DC759D">
        <w:rPr>
          <w:bCs/>
          <w:sz w:val="24"/>
          <w:szCs w:val="24"/>
          <w:u w:val="single"/>
        </w:rPr>
        <w:t>Landmark Trees</w:t>
      </w:r>
      <w:r>
        <w:rPr>
          <w:bCs/>
          <w:sz w:val="24"/>
          <w:szCs w:val="24"/>
        </w:rPr>
        <w:t xml:space="preserve"> </w:t>
      </w:r>
    </w:p>
    <w:p w14:paraId="08209E8A" w14:textId="2556E1C2" w:rsidR="009B3FF5" w:rsidRDefault="009B3FF5" w:rsidP="00875AEA">
      <w:pPr>
        <w:pStyle w:val="MediumGrid22"/>
        <w:ind w:left="360"/>
        <w:rPr>
          <w:bCs/>
          <w:sz w:val="24"/>
          <w:szCs w:val="24"/>
        </w:rPr>
      </w:pPr>
      <w:r>
        <w:rPr>
          <w:bCs/>
          <w:sz w:val="24"/>
          <w:szCs w:val="24"/>
        </w:rPr>
        <w:t>It was considered who we can ask to plant the tree and it was suggested a member of the Meyrick family could be asked which Cllr Horner will do and it will be planted on the corner of the Tennis Court</w:t>
      </w:r>
    </w:p>
    <w:p w14:paraId="58E1FD2C" w14:textId="77777777" w:rsidR="00DC759D" w:rsidRDefault="00DC759D" w:rsidP="00DC759D">
      <w:pPr>
        <w:pStyle w:val="MediumGrid22"/>
        <w:numPr>
          <w:ilvl w:val="0"/>
          <w:numId w:val="15"/>
        </w:numPr>
        <w:rPr>
          <w:b/>
          <w:sz w:val="24"/>
          <w:szCs w:val="24"/>
        </w:rPr>
      </w:pPr>
      <w:bookmarkStart w:id="1" w:name="_Hlk29401315"/>
      <w:r w:rsidRPr="00AD20B2">
        <w:rPr>
          <w:b/>
          <w:sz w:val="24"/>
          <w:szCs w:val="24"/>
        </w:rPr>
        <w:t>Highways</w:t>
      </w:r>
    </w:p>
    <w:bookmarkEnd w:id="1"/>
    <w:p w14:paraId="2865158C" w14:textId="77777777" w:rsidR="001B0413" w:rsidRPr="001B0413" w:rsidRDefault="001B0413" w:rsidP="00875AEA">
      <w:pPr>
        <w:pStyle w:val="MediumGrid22"/>
        <w:ind w:firstLine="360"/>
        <w:rPr>
          <w:bCs/>
          <w:sz w:val="24"/>
          <w:szCs w:val="24"/>
          <w:u w:val="single"/>
        </w:rPr>
      </w:pPr>
      <w:r w:rsidRPr="001B0413">
        <w:rPr>
          <w:rFonts w:ascii="OpenSansRegular" w:hAnsi="OpenSansRegular"/>
          <w:color w:val="000000"/>
          <w:u w:val="single"/>
          <w:shd w:val="clear" w:color="auto" w:fill="FFFFFF"/>
        </w:rPr>
        <w:t>Damaged fence due to accident</w:t>
      </w:r>
    </w:p>
    <w:p w14:paraId="48F856AE" w14:textId="4C8370E0" w:rsidR="001B0413" w:rsidRPr="00875AEA" w:rsidRDefault="00875AEA" w:rsidP="009B3FF5">
      <w:pPr>
        <w:pStyle w:val="MediumGrid22"/>
        <w:ind w:left="360"/>
        <w:rPr>
          <w:bCs/>
          <w:sz w:val="24"/>
          <w:szCs w:val="24"/>
        </w:rPr>
      </w:pPr>
      <w:r w:rsidRPr="00875AEA">
        <w:rPr>
          <w:bCs/>
          <w:sz w:val="24"/>
          <w:szCs w:val="24"/>
        </w:rPr>
        <w:t xml:space="preserve">We </w:t>
      </w:r>
      <w:r w:rsidR="009B3FF5">
        <w:rPr>
          <w:bCs/>
          <w:sz w:val="24"/>
          <w:szCs w:val="24"/>
        </w:rPr>
        <w:t>need to contact both David Ashford and Philip Morgan about the fence as a stretch of it has fallen over.  Clerk to email.</w:t>
      </w:r>
    </w:p>
    <w:p w14:paraId="6A4B2B49" w14:textId="462D2A5A" w:rsidR="00440848" w:rsidRDefault="00440848" w:rsidP="00440848">
      <w:pPr>
        <w:pStyle w:val="MediumGrid22"/>
        <w:numPr>
          <w:ilvl w:val="0"/>
          <w:numId w:val="15"/>
        </w:numPr>
        <w:rPr>
          <w:b/>
          <w:sz w:val="24"/>
          <w:szCs w:val="24"/>
        </w:rPr>
      </w:pPr>
      <w:r>
        <w:rPr>
          <w:b/>
          <w:sz w:val="24"/>
          <w:szCs w:val="24"/>
        </w:rPr>
        <w:t>Additional Items</w:t>
      </w:r>
    </w:p>
    <w:p w14:paraId="6126B8D6" w14:textId="77777777" w:rsidR="00DC759D" w:rsidRPr="001B0413" w:rsidRDefault="00DC759D" w:rsidP="00875AEA">
      <w:pPr>
        <w:pStyle w:val="MediumGrid22"/>
        <w:ind w:firstLine="360"/>
        <w:rPr>
          <w:bCs/>
          <w:sz w:val="24"/>
          <w:szCs w:val="24"/>
          <w:u w:val="single"/>
        </w:rPr>
      </w:pPr>
      <w:r w:rsidRPr="001B0413">
        <w:rPr>
          <w:bCs/>
          <w:sz w:val="24"/>
          <w:szCs w:val="24"/>
          <w:u w:val="single"/>
        </w:rPr>
        <w:t>Review of Standing Orders</w:t>
      </w:r>
    </w:p>
    <w:p w14:paraId="54240B50" w14:textId="7EE1EC4C" w:rsidR="00245570" w:rsidRPr="00875AEA" w:rsidRDefault="00875AEA" w:rsidP="00875AEA">
      <w:pPr>
        <w:spacing w:after="0" w:line="240" w:lineRule="auto"/>
        <w:ind w:firstLine="360"/>
        <w:rPr>
          <w:rFonts w:ascii="Calibri" w:eastAsia="Calibri" w:hAnsi="Calibri"/>
          <w:bCs/>
          <w:lang w:val="en-GB" w:eastAsia="en-GB"/>
        </w:rPr>
      </w:pPr>
      <w:r w:rsidRPr="00875AEA">
        <w:rPr>
          <w:rFonts w:ascii="Calibri" w:eastAsia="Calibri" w:hAnsi="Calibri"/>
          <w:bCs/>
          <w:lang w:val="en-GB" w:eastAsia="en-GB"/>
        </w:rPr>
        <w:t>The</w:t>
      </w:r>
      <w:r w:rsidR="00B20ECE">
        <w:rPr>
          <w:rFonts w:ascii="Calibri" w:eastAsia="Calibri" w:hAnsi="Calibri"/>
          <w:bCs/>
          <w:lang w:val="en-GB" w:eastAsia="en-GB"/>
        </w:rPr>
        <w:t xml:space="preserve"> </w:t>
      </w:r>
      <w:r>
        <w:rPr>
          <w:rFonts w:ascii="Calibri" w:eastAsia="Calibri" w:hAnsi="Calibri"/>
          <w:bCs/>
          <w:lang w:val="en-GB" w:eastAsia="en-GB"/>
        </w:rPr>
        <w:t>Standing Order</w:t>
      </w:r>
      <w:r w:rsidR="00B20ECE">
        <w:rPr>
          <w:rFonts w:ascii="Calibri" w:eastAsia="Calibri" w:hAnsi="Calibri"/>
          <w:bCs/>
          <w:lang w:val="en-GB" w:eastAsia="en-GB"/>
        </w:rPr>
        <w:t xml:space="preserve">s have been </w:t>
      </w:r>
      <w:r>
        <w:rPr>
          <w:rFonts w:ascii="Calibri" w:eastAsia="Calibri" w:hAnsi="Calibri"/>
          <w:bCs/>
          <w:lang w:val="en-GB" w:eastAsia="en-GB"/>
        </w:rPr>
        <w:t>reviewed</w:t>
      </w:r>
      <w:r w:rsidR="00B20ECE">
        <w:rPr>
          <w:rFonts w:ascii="Calibri" w:eastAsia="Calibri" w:hAnsi="Calibri"/>
          <w:bCs/>
          <w:lang w:val="en-GB" w:eastAsia="en-GB"/>
        </w:rPr>
        <w:t xml:space="preserve"> and we are to go through and revise where necessary</w:t>
      </w:r>
      <w:r>
        <w:rPr>
          <w:rFonts w:ascii="Calibri" w:eastAsia="Calibri" w:hAnsi="Calibri"/>
          <w:bCs/>
          <w:lang w:val="en-GB" w:eastAsia="en-GB"/>
        </w:rPr>
        <w:t>.</w:t>
      </w:r>
    </w:p>
    <w:p w14:paraId="2194F349" w14:textId="77777777" w:rsidR="00D87D66" w:rsidRDefault="00D87D66">
      <w:pPr>
        <w:spacing w:after="0" w:line="240" w:lineRule="auto"/>
        <w:ind w:left="720"/>
        <w:rPr>
          <w:rFonts w:ascii="Calibri" w:eastAsia="Calibri" w:hAnsi="Calibri"/>
          <w:lang w:val="en-GB" w:eastAsia="en-GB"/>
        </w:rPr>
      </w:pPr>
    </w:p>
    <w:p w14:paraId="6A4608E4" w14:textId="77BB8BE1" w:rsidR="00D87D66" w:rsidRDefault="00943C08">
      <w:pPr>
        <w:spacing w:after="0" w:line="240" w:lineRule="auto"/>
        <w:rPr>
          <w:rFonts w:ascii="Calibri" w:eastAsia="Calibri" w:hAnsi="Calibri"/>
          <w:b/>
          <w:lang w:val="en-GB" w:eastAsia="en-GB"/>
        </w:rPr>
      </w:pPr>
      <w:r>
        <w:rPr>
          <w:rFonts w:ascii="Calibri" w:eastAsia="Calibri" w:hAnsi="Calibri"/>
          <w:b/>
          <w:lang w:val="en-GB" w:eastAsia="en-GB"/>
        </w:rPr>
        <w:t>6</w:t>
      </w:r>
      <w:r w:rsidR="000D5AEF">
        <w:rPr>
          <w:rFonts w:ascii="Calibri" w:eastAsia="Calibri" w:hAnsi="Calibri"/>
          <w:b/>
          <w:lang w:val="en-GB" w:eastAsia="en-GB"/>
        </w:rPr>
        <w:t>. Open Session for Public Participation</w:t>
      </w:r>
    </w:p>
    <w:p w14:paraId="751E0B7A" w14:textId="7037C830" w:rsidR="00DC759D" w:rsidRDefault="00B20ECE">
      <w:pPr>
        <w:spacing w:after="0" w:line="240" w:lineRule="auto"/>
        <w:rPr>
          <w:rFonts w:ascii="Calibri" w:eastAsia="Calibri" w:hAnsi="Calibri"/>
          <w:bCs/>
          <w:lang w:val="en-GB" w:eastAsia="en-GB"/>
        </w:rPr>
      </w:pPr>
      <w:r>
        <w:rPr>
          <w:rFonts w:ascii="Calibri" w:eastAsia="Calibri" w:hAnsi="Calibri"/>
          <w:bCs/>
          <w:lang w:val="en-GB" w:eastAsia="en-GB"/>
        </w:rPr>
        <w:t>Clifford was in attendance and reported a large pothole outside Duffields.  This has already been reported on the Pothole app (</w:t>
      </w:r>
      <w:hyperlink r:id="rId8" w:history="1">
        <w:r>
          <w:rPr>
            <w:rStyle w:val="Hyperlink"/>
          </w:rPr>
          <w:t>https://www.devon.gov.uk/roadsandtransport/report-a-problem/report-a-pothole/</w:t>
        </w:r>
      </w:hyperlink>
      <w:r>
        <w:t xml:space="preserve">) but was done again and also reported that this whole stretch of road has some bad pot holes along it. </w:t>
      </w:r>
    </w:p>
    <w:p w14:paraId="72A79980" w14:textId="77777777" w:rsidR="00E01E3B" w:rsidRDefault="00E01E3B">
      <w:pPr>
        <w:spacing w:after="0" w:line="240" w:lineRule="auto"/>
        <w:rPr>
          <w:rFonts w:ascii="Calibri" w:eastAsia="Calibri" w:hAnsi="Calibri"/>
          <w:b/>
          <w:lang w:val="en-GB" w:eastAsia="en-GB"/>
        </w:rPr>
      </w:pPr>
    </w:p>
    <w:p w14:paraId="52D51EFB" w14:textId="5F0E8379" w:rsidR="00D87D66" w:rsidRPr="00FF22E8" w:rsidRDefault="00943C08" w:rsidP="00FF22E8">
      <w:pPr>
        <w:pStyle w:val="NoSpacing"/>
        <w:rPr>
          <w:rFonts w:eastAsia="Calibri"/>
          <w:b/>
          <w:bCs/>
          <w:lang w:val="en-GB" w:eastAsia="en-GB"/>
        </w:rPr>
      </w:pPr>
      <w:r w:rsidRPr="00FF22E8">
        <w:rPr>
          <w:rFonts w:eastAsia="Calibri"/>
          <w:b/>
          <w:bCs/>
          <w:lang w:val="en-GB" w:eastAsia="en-GB"/>
        </w:rPr>
        <w:t>7</w:t>
      </w:r>
      <w:r w:rsidR="000D5AEF" w:rsidRPr="00FF22E8">
        <w:rPr>
          <w:rFonts w:eastAsia="Calibri"/>
          <w:b/>
          <w:bCs/>
          <w:lang w:val="en-GB" w:eastAsia="en-GB"/>
        </w:rPr>
        <w:t>. Finance</w:t>
      </w:r>
    </w:p>
    <w:p w14:paraId="27AEFF09" w14:textId="77777777" w:rsidR="00440848" w:rsidRDefault="000D5AEF" w:rsidP="00FF22E8">
      <w:pPr>
        <w:pStyle w:val="NoSpacing"/>
        <w:numPr>
          <w:ilvl w:val="0"/>
          <w:numId w:val="16"/>
        </w:numPr>
        <w:rPr>
          <w:rFonts w:eastAsia="Calibri"/>
          <w:lang w:val="en-GB" w:eastAsia="en-GB"/>
        </w:rPr>
      </w:pPr>
      <w:r>
        <w:rPr>
          <w:rFonts w:eastAsia="Calibri"/>
          <w:lang w:val="en-GB" w:eastAsia="en-GB"/>
        </w:rPr>
        <w:t>The Councillors received the Clerks report on the current Financial Position</w:t>
      </w:r>
      <w:r w:rsidR="009B2915">
        <w:rPr>
          <w:rFonts w:eastAsia="Calibri"/>
          <w:lang w:val="en-GB" w:eastAsia="en-GB"/>
        </w:rPr>
        <w:t xml:space="preserve"> by email</w:t>
      </w:r>
    </w:p>
    <w:p w14:paraId="3AC5B9ED" w14:textId="223F12A1" w:rsidR="006C6177" w:rsidRPr="006C6177" w:rsidRDefault="00E01E3B" w:rsidP="006C6177">
      <w:pPr>
        <w:pStyle w:val="NoSpacing"/>
        <w:numPr>
          <w:ilvl w:val="0"/>
          <w:numId w:val="16"/>
        </w:numPr>
        <w:rPr>
          <w:rFonts w:ascii="Calibri" w:eastAsia="Calibri" w:hAnsi="Calibri"/>
          <w:b/>
          <w:lang w:val="en-GB" w:eastAsia="en-GB"/>
        </w:rPr>
      </w:pPr>
      <w:r w:rsidRPr="00E01E3B">
        <w:rPr>
          <w:rFonts w:eastAsia="Calibri"/>
          <w:lang w:val="en-GB" w:eastAsia="en-GB"/>
        </w:rPr>
        <w:lastRenderedPageBreak/>
        <w:t>Payments within the Clerks Report schedule were agreed</w:t>
      </w:r>
    </w:p>
    <w:p w14:paraId="68BA6C6C" w14:textId="08A80EE7" w:rsidR="006C6177" w:rsidRPr="006C6177" w:rsidRDefault="006C6177" w:rsidP="00B04E97">
      <w:pPr>
        <w:pStyle w:val="NoSpacing"/>
        <w:numPr>
          <w:ilvl w:val="0"/>
          <w:numId w:val="16"/>
        </w:numPr>
        <w:rPr>
          <w:rFonts w:asciiTheme="minorHAnsi" w:eastAsia="Calibri" w:hAnsiTheme="minorHAnsi" w:cstheme="minorHAnsi"/>
          <w:b/>
          <w:lang w:val="en-GB" w:eastAsia="en-GB"/>
        </w:rPr>
      </w:pPr>
      <w:r w:rsidRPr="006C6177">
        <w:rPr>
          <w:rFonts w:eastAsia="Calibri"/>
          <w:lang w:val="en-GB" w:eastAsia="en-GB"/>
        </w:rPr>
        <w:t xml:space="preserve">A discussion was held on donating some monies to the Yarcombe Inn for the </w:t>
      </w:r>
      <w:r w:rsidRPr="006C6177">
        <w:rPr>
          <w:rFonts w:asciiTheme="minorHAnsi" w:eastAsia="Calibri" w:hAnsiTheme="minorHAnsi" w:cstheme="minorHAnsi"/>
          <w:lang w:val="en-GB" w:eastAsia="en-GB"/>
        </w:rPr>
        <w:t xml:space="preserve">replica Yarkie (the Corbel </w:t>
      </w:r>
      <w:r>
        <w:rPr>
          <w:rFonts w:asciiTheme="minorHAnsi" w:eastAsia="Calibri" w:hAnsiTheme="minorHAnsi" w:cstheme="minorHAnsi"/>
          <w:lang w:val="en-GB" w:eastAsia="en-GB"/>
        </w:rPr>
        <w:t>in the shape of a horse’s head</w:t>
      </w:r>
      <w:r w:rsidRPr="006C6177">
        <w:rPr>
          <w:rFonts w:asciiTheme="minorHAnsi" w:hAnsiTheme="minorHAnsi" w:cstheme="minorHAnsi"/>
          <w:color w:val="222222"/>
          <w:lang w:val="en-GB" w:eastAsia="en-GB"/>
        </w:rPr>
        <w:t xml:space="preserve">) </w:t>
      </w:r>
      <w:r w:rsidRPr="006C6177">
        <w:rPr>
          <w:rFonts w:asciiTheme="minorHAnsi" w:eastAsia="Calibri" w:hAnsiTheme="minorHAnsi" w:cstheme="minorHAnsi"/>
          <w:lang w:val="en-GB" w:eastAsia="en-GB"/>
        </w:rPr>
        <w:t xml:space="preserve">which is with the RAMM Museum in Exeter.  </w:t>
      </w:r>
      <w:r>
        <w:rPr>
          <w:rFonts w:asciiTheme="minorHAnsi" w:eastAsia="Calibri" w:hAnsiTheme="minorHAnsi" w:cstheme="minorHAnsi"/>
          <w:lang w:val="en-GB" w:eastAsia="en-GB"/>
        </w:rPr>
        <w:t xml:space="preserve">The costs </w:t>
      </w:r>
      <w:r w:rsidR="00B34DB8">
        <w:rPr>
          <w:rFonts w:asciiTheme="minorHAnsi" w:eastAsia="Calibri" w:hAnsiTheme="minorHAnsi" w:cstheme="minorHAnsi"/>
          <w:lang w:val="en-GB" w:eastAsia="en-GB"/>
        </w:rPr>
        <w:t>are</w:t>
      </w:r>
      <w:r>
        <w:rPr>
          <w:rFonts w:asciiTheme="minorHAnsi" w:eastAsia="Calibri" w:hAnsiTheme="minorHAnsi" w:cstheme="minorHAnsi"/>
          <w:lang w:val="en-GB" w:eastAsia="en-GB"/>
        </w:rPr>
        <w:t xml:space="preserve"> anticipated to be £1,000 and i</w:t>
      </w:r>
      <w:r w:rsidRPr="006C6177">
        <w:rPr>
          <w:rFonts w:asciiTheme="minorHAnsi" w:eastAsia="Calibri" w:hAnsiTheme="minorHAnsi" w:cstheme="minorHAnsi"/>
          <w:lang w:val="en-GB" w:eastAsia="en-GB"/>
        </w:rPr>
        <w:t>t was decided</w:t>
      </w:r>
      <w:r>
        <w:rPr>
          <w:rFonts w:asciiTheme="minorHAnsi" w:eastAsia="Calibri" w:hAnsiTheme="minorHAnsi" w:cstheme="minorHAnsi"/>
          <w:lang w:val="en-GB" w:eastAsia="en-GB"/>
        </w:rPr>
        <w:t xml:space="preserve"> to donate £100.00 when the fund-raising reached £900.</w:t>
      </w:r>
    </w:p>
    <w:p w14:paraId="4D391748" w14:textId="77777777" w:rsidR="006C6177" w:rsidRPr="006C6177" w:rsidRDefault="006C6177" w:rsidP="006C6177">
      <w:pPr>
        <w:pStyle w:val="NoSpacing"/>
        <w:ind w:left="1440"/>
        <w:rPr>
          <w:rFonts w:ascii="Calibri" w:eastAsia="Calibri" w:hAnsi="Calibri"/>
          <w:b/>
          <w:lang w:val="en-GB" w:eastAsia="en-GB"/>
        </w:rPr>
      </w:pPr>
    </w:p>
    <w:p w14:paraId="3C5A3676" w14:textId="4E7A847A" w:rsidR="00E01E3B" w:rsidRDefault="000D5AEF" w:rsidP="006C6177">
      <w:pPr>
        <w:pStyle w:val="NoSpacing"/>
        <w:rPr>
          <w:rFonts w:ascii="Calibri" w:eastAsia="Calibri" w:hAnsi="Calibri"/>
          <w:b/>
          <w:lang w:val="en-GB" w:eastAsia="en-GB"/>
        </w:rPr>
      </w:pPr>
      <w:r>
        <w:rPr>
          <w:rFonts w:ascii="Calibri" w:eastAsia="Calibri" w:hAnsi="Calibri"/>
          <w:b/>
          <w:lang w:val="en-GB" w:eastAsia="en-GB"/>
        </w:rPr>
        <w:t>8.  Clerk and Correspondence - Discussion / Decisions and Actions required</w:t>
      </w:r>
    </w:p>
    <w:p w14:paraId="41787E14" w14:textId="77777777" w:rsidR="00E01E3B" w:rsidRPr="00E01E3B" w:rsidRDefault="00440848" w:rsidP="00E01E3B">
      <w:pPr>
        <w:spacing w:after="0" w:line="276" w:lineRule="auto"/>
        <w:ind w:firstLine="720"/>
        <w:rPr>
          <w:bCs/>
          <w:u w:val="single"/>
        </w:rPr>
      </w:pPr>
      <w:r w:rsidRPr="00E01E3B">
        <w:rPr>
          <w:bCs/>
          <w:u w:val="single"/>
        </w:rPr>
        <w:t>First aid training</w:t>
      </w:r>
    </w:p>
    <w:p w14:paraId="5EE8CB1F" w14:textId="00188B24" w:rsidR="00E01E3B" w:rsidRDefault="00E01E3B" w:rsidP="00E01E3B">
      <w:pPr>
        <w:spacing w:after="0" w:line="276" w:lineRule="auto"/>
        <w:ind w:left="720"/>
        <w:rPr>
          <w:bCs/>
        </w:rPr>
      </w:pPr>
      <w:r>
        <w:rPr>
          <w:bCs/>
        </w:rPr>
        <w:t xml:space="preserve">The proposed training was </w:t>
      </w:r>
      <w:r w:rsidR="006C6177">
        <w:rPr>
          <w:bCs/>
        </w:rPr>
        <w:t xml:space="preserve">cancelled, and an alternative provider will be investigated who can also provide </w:t>
      </w:r>
      <w:r>
        <w:rPr>
          <w:bCs/>
        </w:rPr>
        <w:t xml:space="preserve"> defibrillator training</w:t>
      </w:r>
      <w:r w:rsidR="006C6177">
        <w:rPr>
          <w:bCs/>
        </w:rPr>
        <w:t>.</w:t>
      </w:r>
    </w:p>
    <w:p w14:paraId="489E948E" w14:textId="0A1EA1D4" w:rsidR="00B34DB8" w:rsidRDefault="00B34DB8" w:rsidP="00E01E3B">
      <w:pPr>
        <w:spacing w:after="0" w:line="276" w:lineRule="auto"/>
        <w:ind w:left="720"/>
        <w:rPr>
          <w:bCs/>
          <w:u w:val="single"/>
        </w:rPr>
      </w:pPr>
      <w:r w:rsidRPr="00B34DB8">
        <w:rPr>
          <w:bCs/>
          <w:u w:val="single"/>
        </w:rPr>
        <w:t>Footpath at Mount Pleasant</w:t>
      </w:r>
    </w:p>
    <w:p w14:paraId="28262F14" w14:textId="4F73303D" w:rsidR="00B34DB8" w:rsidRPr="00B34DB8" w:rsidRDefault="00B34DB8" w:rsidP="00B34DB8">
      <w:pPr>
        <w:pStyle w:val="NoSpacing"/>
        <w:ind w:left="720"/>
        <w:rPr>
          <w:lang w:val="en-GB" w:eastAsia="en-GB"/>
        </w:rPr>
      </w:pPr>
      <w:r w:rsidRPr="00B34DB8">
        <w:rPr>
          <w:bCs/>
        </w:rPr>
        <w:t>Clerk had received an email from a user of the foot</w:t>
      </w:r>
      <w:r>
        <w:rPr>
          <w:bCs/>
        </w:rPr>
        <w:t xml:space="preserve">path which crosses the road on the bend stating it is dangerous and whether we could consider signage and/or the movement of the footpath.  An email had been sent to Highways, but they had responded that </w:t>
      </w:r>
      <w:r w:rsidRPr="00B34DB8">
        <w:rPr>
          <w:rFonts w:ascii="Helvetica" w:hAnsi="Helvetica"/>
          <w:lang w:val="en-GB" w:eastAsia="en-GB"/>
        </w:rPr>
        <w:t>"...</w:t>
      </w:r>
      <w:r w:rsidRPr="00B34DB8">
        <w:rPr>
          <w:lang w:val="en-GB" w:eastAsia="en-GB"/>
        </w:rPr>
        <w:t>there is no funding for new signs, they will only pay for signs which are already in place and have been damaged and need replacing".</w:t>
      </w:r>
      <w:r>
        <w:rPr>
          <w:lang w:val="en-GB" w:eastAsia="en-GB"/>
        </w:rPr>
        <w:t xml:space="preserve">   </w:t>
      </w:r>
      <w:r w:rsidRPr="00B34DB8">
        <w:rPr>
          <w:lang w:val="en-GB" w:eastAsia="en-GB"/>
        </w:rPr>
        <w:t>Additionally, the Public Right of Way is not something the Parish Council would look to change.</w:t>
      </w:r>
    </w:p>
    <w:p w14:paraId="6FD8900F" w14:textId="332589FC" w:rsidR="006C6177" w:rsidRPr="006737FF" w:rsidRDefault="006C6177" w:rsidP="00E01E3B">
      <w:pPr>
        <w:spacing w:after="0" w:line="276" w:lineRule="auto"/>
        <w:ind w:left="720"/>
        <w:rPr>
          <w:bCs/>
          <w:u w:val="single"/>
        </w:rPr>
      </w:pPr>
      <w:r w:rsidRPr="006737FF">
        <w:rPr>
          <w:bCs/>
          <w:u w:val="single"/>
        </w:rPr>
        <w:t>VE Day Commemorations</w:t>
      </w:r>
    </w:p>
    <w:p w14:paraId="422B5D97" w14:textId="22F376CC" w:rsidR="006C6177" w:rsidRDefault="006737FF" w:rsidP="00E01E3B">
      <w:pPr>
        <w:spacing w:after="0" w:line="276" w:lineRule="auto"/>
        <w:ind w:left="720"/>
        <w:rPr>
          <w:bCs/>
        </w:rPr>
      </w:pPr>
      <w:r>
        <w:rPr>
          <w:bCs/>
        </w:rPr>
        <w:t>We had received an email from Miranda Gudenian who had suggested an event in the pub on the Bank Holiday 8</w:t>
      </w:r>
      <w:r w:rsidRPr="006737FF">
        <w:rPr>
          <w:bCs/>
          <w:vertAlign w:val="superscript"/>
        </w:rPr>
        <w:t>th</w:t>
      </w:r>
      <w:r>
        <w:rPr>
          <w:bCs/>
        </w:rPr>
        <w:t xml:space="preserve"> May, to maybe include Maggies Mix</w:t>
      </w:r>
    </w:p>
    <w:p w14:paraId="6E931B80" w14:textId="72C351A6" w:rsidR="00E01E3B" w:rsidRDefault="006737FF" w:rsidP="00E01E3B">
      <w:pPr>
        <w:spacing w:after="0" w:line="276" w:lineRule="auto"/>
        <w:ind w:left="720"/>
        <w:rPr>
          <w:bCs/>
        </w:rPr>
      </w:pPr>
      <w:r>
        <w:rPr>
          <w:bCs/>
        </w:rPr>
        <w:t>Cllr Horner advised Otterford and Buckland are spending a lot of money.</w:t>
      </w:r>
    </w:p>
    <w:p w14:paraId="4A203A1A" w14:textId="4475061C" w:rsidR="006737FF" w:rsidRDefault="006737FF" w:rsidP="00E01E3B">
      <w:pPr>
        <w:spacing w:after="0" w:line="276" w:lineRule="auto"/>
        <w:ind w:left="720"/>
        <w:rPr>
          <w:bCs/>
        </w:rPr>
      </w:pPr>
      <w:r>
        <w:rPr>
          <w:bCs/>
        </w:rPr>
        <w:t>A Hog Roast was suggested, and Cllr C Vining will ask Luke for his thoughts.  It is proposed the Parish Council would contribute £250 to the event which all the Councillors agreed to.</w:t>
      </w:r>
    </w:p>
    <w:p w14:paraId="58782DDF" w14:textId="72D842E6" w:rsidR="00976BB5" w:rsidRDefault="00976BB5" w:rsidP="00E01E3B">
      <w:pPr>
        <w:spacing w:after="0" w:line="276" w:lineRule="auto"/>
        <w:ind w:left="720"/>
        <w:rPr>
          <w:bCs/>
        </w:rPr>
      </w:pPr>
      <w:r>
        <w:rPr>
          <w:bCs/>
        </w:rPr>
        <w:t>We will also ask Maggie if this could be feasible</w:t>
      </w:r>
    </w:p>
    <w:p w14:paraId="0B814A62" w14:textId="58B19EBA" w:rsidR="006737FF" w:rsidRPr="00976BB5" w:rsidRDefault="00976BB5" w:rsidP="00E01E3B">
      <w:pPr>
        <w:spacing w:after="0" w:line="276" w:lineRule="auto"/>
        <w:ind w:left="720"/>
        <w:rPr>
          <w:bCs/>
          <w:u w:val="single"/>
        </w:rPr>
      </w:pPr>
      <w:r w:rsidRPr="00976BB5">
        <w:rPr>
          <w:bCs/>
          <w:u w:val="single"/>
        </w:rPr>
        <w:t>Village Food Composter</w:t>
      </w:r>
    </w:p>
    <w:p w14:paraId="194A54A5" w14:textId="2660CB6D" w:rsidR="00976BB5" w:rsidRDefault="00976BB5" w:rsidP="00E01E3B">
      <w:pPr>
        <w:spacing w:after="0" w:line="276" w:lineRule="auto"/>
        <w:ind w:left="720"/>
        <w:rPr>
          <w:bCs/>
        </w:rPr>
      </w:pPr>
      <w:r>
        <w:rPr>
          <w:bCs/>
        </w:rPr>
        <w:t>Cllr Stone advised it had been suggested the village could obtain a food composter which would be circa £2,500.  The Councillors were asked for their thoughts but they voted against the idea.</w:t>
      </w:r>
    </w:p>
    <w:p w14:paraId="6A68C8AC" w14:textId="77777777" w:rsidR="00976BB5" w:rsidRDefault="00976BB5" w:rsidP="00E01E3B">
      <w:pPr>
        <w:spacing w:after="0" w:line="276" w:lineRule="auto"/>
        <w:ind w:left="720"/>
        <w:rPr>
          <w:bCs/>
        </w:rPr>
      </w:pPr>
    </w:p>
    <w:p w14:paraId="36BA57C1" w14:textId="1C92FC6E" w:rsidR="00D87D66" w:rsidRDefault="00E01E3B">
      <w:pPr>
        <w:spacing w:after="0" w:line="276" w:lineRule="auto"/>
        <w:rPr>
          <w:rFonts w:ascii="Calibri" w:eastAsia="Calibri" w:hAnsi="Calibri"/>
          <w:b/>
          <w:lang w:val="en-GB" w:eastAsia="en-GB"/>
        </w:rPr>
      </w:pPr>
      <w:r>
        <w:rPr>
          <w:rFonts w:ascii="Calibri" w:eastAsia="Calibri" w:hAnsi="Calibri"/>
          <w:b/>
          <w:lang w:val="en-GB" w:eastAsia="en-GB"/>
        </w:rPr>
        <w:t>9</w:t>
      </w:r>
      <w:r w:rsidR="000D5AEF">
        <w:rPr>
          <w:rFonts w:ascii="Calibri" w:eastAsia="Calibri" w:hAnsi="Calibri"/>
          <w:b/>
          <w:lang w:val="en-GB" w:eastAsia="en-GB"/>
        </w:rPr>
        <w:t xml:space="preserve">. </w:t>
      </w:r>
      <w:r>
        <w:rPr>
          <w:rFonts w:ascii="Calibri" w:eastAsia="Calibri" w:hAnsi="Calibri"/>
          <w:b/>
          <w:lang w:val="en-GB" w:eastAsia="en-GB"/>
        </w:rPr>
        <w:t xml:space="preserve"> </w:t>
      </w:r>
      <w:r w:rsidR="000D5AEF">
        <w:rPr>
          <w:rFonts w:ascii="Calibri" w:eastAsia="Calibri" w:hAnsi="Calibri"/>
          <w:b/>
          <w:lang w:val="en-GB" w:eastAsia="en-GB"/>
        </w:rPr>
        <w:t>Planning</w:t>
      </w:r>
    </w:p>
    <w:p w14:paraId="25C5502C" w14:textId="455DD9C8" w:rsidR="00D87D66" w:rsidRDefault="000D5AEF">
      <w:pPr>
        <w:spacing w:after="0" w:line="276" w:lineRule="auto"/>
        <w:rPr>
          <w:rFonts w:ascii="Calibri" w:eastAsia="Calibri" w:hAnsi="Calibri"/>
          <w:b/>
          <w:lang w:val="en-GB" w:eastAsia="en-GB"/>
        </w:rPr>
      </w:pPr>
      <w:r>
        <w:rPr>
          <w:rFonts w:ascii="Calibri" w:eastAsia="Calibri" w:hAnsi="Calibri"/>
          <w:b/>
          <w:lang w:val="en-GB" w:eastAsia="en-GB"/>
        </w:rPr>
        <w:t>To receive and endorse the Planning Decisions of the Council taken since last meeting under delegated authority.</w:t>
      </w:r>
    </w:p>
    <w:p w14:paraId="3C78AA7E" w14:textId="09DF6501" w:rsidR="00FF22E8" w:rsidRPr="00024F40" w:rsidRDefault="00FF22E8" w:rsidP="00FF22E8">
      <w:pPr>
        <w:pStyle w:val="NoSpacing"/>
        <w:rPr>
          <w:rFonts w:eastAsia="Calibri"/>
          <w:bCs/>
          <w:lang w:val="en-GB" w:eastAsia="en-GB"/>
        </w:rPr>
      </w:pPr>
    </w:p>
    <w:p w14:paraId="11F93F01" w14:textId="1F142243" w:rsidR="00976BB5" w:rsidRDefault="00976BB5">
      <w:pPr>
        <w:spacing w:after="0" w:line="276" w:lineRule="auto"/>
        <w:rPr>
          <w:rFonts w:ascii="Calibri" w:eastAsia="Calibri" w:hAnsi="Calibri"/>
          <w:lang w:val="en-GB" w:eastAsia="en-GB"/>
        </w:rPr>
      </w:pPr>
      <w:r>
        <w:rPr>
          <w:rFonts w:ascii="Calibri" w:eastAsia="Calibri" w:hAnsi="Calibri"/>
          <w:lang w:val="en-GB" w:eastAsia="en-GB"/>
        </w:rPr>
        <w:t>Cllr Long has raised the issue that the Blackdown Hills AONB is consulted on some planning applications but not others</w:t>
      </w:r>
      <w:r w:rsidR="009244EE">
        <w:rPr>
          <w:rFonts w:ascii="Calibri" w:eastAsia="Calibri" w:hAnsi="Calibri"/>
          <w:lang w:val="en-GB" w:eastAsia="en-GB"/>
        </w:rPr>
        <w:t>.</w:t>
      </w:r>
    </w:p>
    <w:p w14:paraId="62732DC5" w14:textId="77AFB8B4" w:rsidR="009244EE" w:rsidRDefault="009244EE">
      <w:pPr>
        <w:spacing w:after="0" w:line="276" w:lineRule="auto"/>
        <w:rPr>
          <w:rFonts w:ascii="Calibri" w:eastAsia="Calibri" w:hAnsi="Calibri"/>
          <w:lang w:val="en-GB" w:eastAsia="en-GB"/>
        </w:rPr>
      </w:pPr>
    </w:p>
    <w:p w14:paraId="2B4DBEF0" w14:textId="115BA0B8" w:rsidR="009244EE" w:rsidRDefault="009244EE">
      <w:pPr>
        <w:spacing w:after="0" w:line="276" w:lineRule="auto"/>
        <w:rPr>
          <w:rFonts w:ascii="Calibri" w:eastAsia="Calibri" w:hAnsi="Calibri"/>
          <w:lang w:val="en-GB" w:eastAsia="en-GB"/>
        </w:rPr>
      </w:pPr>
      <w:r>
        <w:rPr>
          <w:rFonts w:ascii="Calibri" w:eastAsia="Calibri" w:hAnsi="Calibri"/>
          <w:lang w:val="en-GB" w:eastAsia="en-GB"/>
        </w:rPr>
        <w:t>It was discussed whether we should write to the AONB or to the Planning Office and decided we would write to the Senior Planning Officer.</w:t>
      </w:r>
    </w:p>
    <w:p w14:paraId="033161FA" w14:textId="188870F7" w:rsidR="009244EE" w:rsidRDefault="009244EE">
      <w:pPr>
        <w:spacing w:after="0" w:line="276" w:lineRule="auto"/>
        <w:rPr>
          <w:rFonts w:ascii="Calibri" w:eastAsia="Calibri" w:hAnsi="Calibri"/>
          <w:lang w:val="en-GB" w:eastAsia="en-GB"/>
        </w:rPr>
      </w:pPr>
    </w:p>
    <w:p w14:paraId="45626F9A" w14:textId="0EB790E1" w:rsidR="009244EE" w:rsidRDefault="009244EE">
      <w:pPr>
        <w:spacing w:after="0" w:line="276" w:lineRule="auto"/>
        <w:rPr>
          <w:rFonts w:ascii="Calibri" w:eastAsia="Calibri" w:hAnsi="Calibri"/>
          <w:lang w:val="en-GB" w:eastAsia="en-GB"/>
        </w:rPr>
      </w:pPr>
      <w:r>
        <w:rPr>
          <w:rFonts w:ascii="Calibri" w:eastAsia="Calibri" w:hAnsi="Calibri"/>
          <w:lang w:val="en-GB" w:eastAsia="en-GB"/>
        </w:rPr>
        <w:t>Cllr Long went through the current planning applications and has had an enquiry as to whether all the planning conditions have been met at Broadley Farm.  The lights are an issue and Cllr Long will draft a letter to be sent by the Clerk, regarding the conditions of approval being lighting and landscaping.</w:t>
      </w:r>
    </w:p>
    <w:p w14:paraId="333DC7F4" w14:textId="75128354" w:rsidR="009244EE" w:rsidRDefault="009244EE">
      <w:pPr>
        <w:spacing w:after="0" w:line="276" w:lineRule="auto"/>
        <w:rPr>
          <w:rFonts w:ascii="Calibri" w:eastAsia="Calibri" w:hAnsi="Calibri"/>
          <w:lang w:val="en-GB" w:eastAsia="en-GB"/>
        </w:rPr>
      </w:pPr>
    </w:p>
    <w:p w14:paraId="624531FD" w14:textId="232D794E" w:rsidR="009244EE" w:rsidRDefault="009244EE">
      <w:pPr>
        <w:spacing w:after="0" w:line="276" w:lineRule="auto"/>
        <w:rPr>
          <w:rFonts w:ascii="Calibri" w:eastAsia="Calibri" w:hAnsi="Calibri"/>
          <w:lang w:val="en-GB" w:eastAsia="en-GB"/>
        </w:rPr>
      </w:pPr>
      <w:r>
        <w:rPr>
          <w:rFonts w:ascii="Calibri" w:eastAsia="Calibri" w:hAnsi="Calibri"/>
          <w:lang w:val="en-GB" w:eastAsia="en-GB"/>
        </w:rPr>
        <w:t>Cllr Long also asked the Clerk to let him know if planning application notifications seemed to be reduced as there are still ongoing problems with the planning portal and uploading to their system.</w:t>
      </w:r>
    </w:p>
    <w:p w14:paraId="651D49F9" w14:textId="77777777" w:rsidR="009244EE" w:rsidRDefault="009244EE">
      <w:pPr>
        <w:spacing w:after="0" w:line="276" w:lineRule="auto"/>
        <w:rPr>
          <w:rFonts w:ascii="Calibri" w:eastAsia="Calibri" w:hAnsi="Calibri"/>
          <w:lang w:val="en-GB" w:eastAsia="en-GB"/>
        </w:rPr>
      </w:pPr>
    </w:p>
    <w:p w14:paraId="3D1C92F2" w14:textId="21F2B7F9" w:rsidR="00D87D66" w:rsidRDefault="000D5AEF">
      <w:pPr>
        <w:spacing w:after="0" w:line="276" w:lineRule="auto"/>
        <w:rPr>
          <w:rFonts w:ascii="Calibri" w:eastAsia="Calibri" w:hAnsi="Calibri"/>
          <w:lang w:val="en-GB" w:eastAsia="en-GB"/>
        </w:rPr>
      </w:pPr>
      <w:r>
        <w:rPr>
          <w:rFonts w:ascii="Calibri" w:eastAsia="Calibri" w:hAnsi="Calibri"/>
          <w:lang w:val="en-GB" w:eastAsia="en-GB"/>
        </w:rPr>
        <w:t xml:space="preserve">With no more comments or questions from the Councillors, Cllr Stone called the meeting to a close at </w:t>
      </w:r>
      <w:r w:rsidR="009B2915">
        <w:rPr>
          <w:rFonts w:ascii="Calibri" w:eastAsia="Calibri" w:hAnsi="Calibri"/>
          <w:lang w:val="en-GB" w:eastAsia="en-GB"/>
        </w:rPr>
        <w:t>8.5</w:t>
      </w:r>
      <w:r w:rsidR="00E01E3B">
        <w:rPr>
          <w:rFonts w:ascii="Calibri" w:eastAsia="Calibri" w:hAnsi="Calibri"/>
          <w:lang w:val="en-GB" w:eastAsia="en-GB"/>
        </w:rPr>
        <w:t>0</w:t>
      </w:r>
      <w:r>
        <w:rPr>
          <w:rFonts w:ascii="Calibri" w:eastAsia="Calibri" w:hAnsi="Calibri"/>
          <w:lang w:val="en-GB" w:eastAsia="en-GB"/>
        </w:rPr>
        <w:t>pm.</w:t>
      </w:r>
    </w:p>
    <w:p w14:paraId="0C3E2F40" w14:textId="77777777" w:rsidR="00D87D66" w:rsidRDefault="00D87D66">
      <w:pPr>
        <w:spacing w:after="0" w:line="276" w:lineRule="auto"/>
        <w:rPr>
          <w:rFonts w:ascii="Calibri" w:eastAsia="Calibri" w:hAnsi="Calibri"/>
          <w:lang w:val="en-GB" w:eastAsia="en-GB"/>
        </w:rPr>
      </w:pPr>
    </w:p>
    <w:p w14:paraId="48A75BDA" w14:textId="69366DDC" w:rsidR="00D87D66" w:rsidRDefault="000D5AEF">
      <w:pPr>
        <w:spacing w:after="0" w:line="240" w:lineRule="auto"/>
        <w:rPr>
          <w:rFonts w:ascii="Calibri" w:eastAsia="Calibri" w:hAnsi="Calibri"/>
          <w:b/>
          <w:lang w:val="en-GB" w:eastAsia="en-GB"/>
        </w:rPr>
      </w:pPr>
      <w:r>
        <w:rPr>
          <w:rFonts w:ascii="Calibri" w:eastAsia="Calibri" w:hAnsi="Calibri"/>
          <w:b/>
          <w:lang w:val="en-GB" w:eastAsia="en-GB"/>
        </w:rPr>
        <w:t>To confirm the date of the next meeting being Monday</w:t>
      </w:r>
      <w:r w:rsidR="00E6690E">
        <w:rPr>
          <w:rFonts w:ascii="Calibri" w:eastAsia="Calibri" w:hAnsi="Calibri"/>
          <w:b/>
          <w:lang w:val="en-GB" w:eastAsia="en-GB"/>
        </w:rPr>
        <w:t xml:space="preserve"> </w:t>
      </w:r>
      <w:r w:rsidR="00976BB5">
        <w:rPr>
          <w:rFonts w:ascii="Calibri" w:eastAsia="Calibri" w:hAnsi="Calibri"/>
          <w:b/>
          <w:lang w:val="en-GB" w:eastAsia="en-GB"/>
        </w:rPr>
        <w:t>6</w:t>
      </w:r>
      <w:r w:rsidR="00976BB5" w:rsidRPr="00976BB5">
        <w:rPr>
          <w:rFonts w:ascii="Calibri" w:eastAsia="Calibri" w:hAnsi="Calibri"/>
          <w:b/>
          <w:vertAlign w:val="superscript"/>
          <w:lang w:val="en-GB" w:eastAsia="en-GB"/>
        </w:rPr>
        <w:t>th</w:t>
      </w:r>
      <w:r w:rsidR="00976BB5">
        <w:rPr>
          <w:rFonts w:ascii="Calibri" w:eastAsia="Calibri" w:hAnsi="Calibri"/>
          <w:b/>
          <w:lang w:val="en-GB" w:eastAsia="en-GB"/>
        </w:rPr>
        <w:t xml:space="preserve"> April </w:t>
      </w:r>
      <w:r>
        <w:rPr>
          <w:rFonts w:ascii="Calibri" w:eastAsia="Calibri" w:hAnsi="Calibri"/>
          <w:b/>
          <w:lang w:val="en-GB" w:eastAsia="en-GB"/>
        </w:rPr>
        <w:t>at 8pm at the Village Hall, Yarcombe</w:t>
      </w:r>
    </w:p>
    <w:sectPr w:rsidR="00D87D66">
      <w:pgSz w:w="11906" w:h="16838"/>
      <w:pgMar w:top="284" w:right="340" w:bottom="284" w:left="454" w:header="709" w:footer="709"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Regular">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5DB9"/>
    <w:multiLevelType w:val="hybridMultilevel"/>
    <w:tmpl w:val="E17A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9F828"/>
    <w:multiLevelType w:val="multilevel"/>
    <w:tmpl w:val="EEA83FAA"/>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 w15:restartNumberingAfterBreak="0">
    <w:nsid w:val="03FE4B33"/>
    <w:multiLevelType w:val="hybridMultilevel"/>
    <w:tmpl w:val="082E0E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5C6A65"/>
    <w:multiLevelType w:val="hybridMultilevel"/>
    <w:tmpl w:val="D528FD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4255AD"/>
    <w:multiLevelType w:val="hybridMultilevel"/>
    <w:tmpl w:val="81680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7A3D"/>
    <w:multiLevelType w:val="multilevel"/>
    <w:tmpl w:val="98CEB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030D9E"/>
    <w:multiLevelType w:val="hybridMultilevel"/>
    <w:tmpl w:val="2878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BF42B8"/>
    <w:multiLevelType w:val="hybridMultilevel"/>
    <w:tmpl w:val="A70C18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C86EC1"/>
    <w:multiLevelType w:val="hybridMultilevel"/>
    <w:tmpl w:val="9AE605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34204D"/>
    <w:multiLevelType w:val="hybridMultilevel"/>
    <w:tmpl w:val="745C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A7CF6"/>
    <w:multiLevelType w:val="multilevel"/>
    <w:tmpl w:val="FD5EBF3C"/>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2" w15:restartNumberingAfterBreak="0">
    <w:nsid w:val="2E337A54"/>
    <w:multiLevelType w:val="multilevel"/>
    <w:tmpl w:val="9824083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3" w15:restartNumberingAfterBreak="0">
    <w:nsid w:val="3F09EAEB"/>
    <w:multiLevelType w:val="multilevel"/>
    <w:tmpl w:val="95069050"/>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4" w15:restartNumberingAfterBreak="0">
    <w:nsid w:val="3F8D57A4"/>
    <w:multiLevelType w:val="hybridMultilevel"/>
    <w:tmpl w:val="F998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CB9FDA"/>
    <w:multiLevelType w:val="multilevel"/>
    <w:tmpl w:val="0858895C"/>
    <w:lvl w:ilvl="0">
      <w:start w:val="1"/>
      <w:numFmt w:val="lowerLetter"/>
      <w:lvlText w:val="%1."/>
      <w:lvlJc w:val="left"/>
      <w:pPr>
        <w:ind w:left="720" w:hanging="360"/>
      </w:pPr>
      <w:rPr>
        <w:rFonts w:ascii="Verdana" w:eastAsia="Verdana" w:hAnsi="Verdana" w:cs="Verdana"/>
        <w:b/>
        <w:i w:val="0"/>
        <w:strike w:val="0"/>
        <w:dstrike w:val="0"/>
        <w:color w:val="000000"/>
        <w:sz w:val="16"/>
        <w:vertAlign w:val="baseline"/>
        <w:lang w:val="en-US" w:eastAsia="en-US" w:bidi="ar-SA"/>
      </w:rPr>
    </w:lvl>
    <w:lvl w:ilvl="1">
      <w:start w:val="1"/>
      <w:numFmt w:val="lowerLetter"/>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hanging="180"/>
      </w:pPr>
      <w:rPr>
        <w:rFonts w:ascii="Verdana" w:eastAsia="Verdana" w:hAnsi="Verdana" w:cs="Verdana"/>
        <w:b w:val="0"/>
        <w:i w:val="0"/>
        <w:strike w:val="0"/>
        <w:dstrike w:val="0"/>
        <w:color w:val="000000"/>
        <w:sz w:val="16"/>
        <w:vertAlign w:val="baseline"/>
        <w:lang w:val="en-US" w:eastAsia="en-US" w:bidi="ar-SA"/>
      </w:rPr>
    </w:lvl>
  </w:abstractNum>
  <w:abstractNum w:abstractNumId="16" w15:restartNumberingAfterBreak="0">
    <w:nsid w:val="598E6E27"/>
    <w:multiLevelType w:val="multilevel"/>
    <w:tmpl w:val="D97AD468"/>
    <w:lvl w:ilvl="0">
      <w:numFmt w:val="bullet"/>
      <w:lvlText w:val="o"/>
      <w:lvlJc w:val="left"/>
      <w:pPr>
        <w:ind w:left="1080" w:hanging="360"/>
      </w:pPr>
      <w:rPr>
        <w:rFonts w:ascii="Courier New" w:eastAsia="Courier New" w:hAnsi="Courier New" w:cs="Courier New"/>
        <w:b w:val="0"/>
        <w:i w:val="0"/>
        <w:strike w:val="0"/>
        <w:dstrike w:val="0"/>
        <w:color w:val="000000"/>
        <w:sz w:val="16"/>
        <w:vertAlign w:val="baseline"/>
        <w:lang w:val="en-US" w:eastAsia="en-US" w:bidi="ar-SA"/>
      </w:rPr>
    </w:lvl>
    <w:lvl w:ilvl="1">
      <w:numFmt w:val="bullet"/>
      <w:lvlText w:val="o"/>
      <w:lvlJc w:val="left"/>
      <w:pPr>
        <w:ind w:left="180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52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24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96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68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40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12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84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17" w15:restartNumberingAfterBreak="0">
    <w:nsid w:val="5B994199"/>
    <w:multiLevelType w:val="hybridMultilevel"/>
    <w:tmpl w:val="3BB638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EB330AD"/>
    <w:multiLevelType w:val="hybridMultilevel"/>
    <w:tmpl w:val="2A380C6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1DC532"/>
    <w:multiLevelType w:val="multilevel"/>
    <w:tmpl w:val="C7E080D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0" w15:restartNumberingAfterBreak="0">
    <w:nsid w:val="6D6D313B"/>
    <w:multiLevelType w:val="multilevel"/>
    <w:tmpl w:val="E35E3B0C"/>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1" w15:restartNumberingAfterBreak="0">
    <w:nsid w:val="6F7F2972"/>
    <w:multiLevelType w:val="hybridMultilevel"/>
    <w:tmpl w:val="105032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E61B6E"/>
    <w:multiLevelType w:val="hybridMultilevel"/>
    <w:tmpl w:val="1A9E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8A49FB"/>
    <w:multiLevelType w:val="hybridMultilevel"/>
    <w:tmpl w:val="BB7655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9FA35DD"/>
    <w:multiLevelType w:val="hybridMultilevel"/>
    <w:tmpl w:val="2016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89D31C"/>
    <w:multiLevelType w:val="multilevel"/>
    <w:tmpl w:val="DD1894DE"/>
    <w:lvl w:ilvl="0">
      <w:numFmt w:val="bullet"/>
      <w:lvlText w:val=""/>
      <w:lvlJc w:val="left"/>
      <w:pPr>
        <w:ind w:left="72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288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360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04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576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16"/>
        <w:vertAlign w:val="baseline"/>
        <w:lang w:val="en-US" w:eastAsia="en-US" w:bidi="ar-SA"/>
      </w:rPr>
    </w:lvl>
  </w:abstractNum>
  <w:abstractNum w:abstractNumId="26" w15:restartNumberingAfterBreak="0">
    <w:nsid w:val="7EDDC17A"/>
    <w:multiLevelType w:val="multilevel"/>
    <w:tmpl w:val="2ECA8B60"/>
    <w:lvl w:ilvl="0">
      <w:numFmt w:val="bullet"/>
      <w:lvlText w:val=""/>
      <w:lvlJc w:val="left"/>
      <w:pPr>
        <w:ind w:left="1440" w:hanging="360"/>
      </w:pPr>
      <w:rPr>
        <w:rFonts w:ascii="Symbol" w:eastAsia="Symbol" w:hAnsi="Symbol" w:cs="Symbol"/>
        <w:b w:val="0"/>
        <w:i w:val="0"/>
        <w:strike w:val="0"/>
        <w:dstrike w:val="0"/>
        <w:color w:val="000000"/>
        <w:sz w:val="16"/>
        <w:vertAlign w:val="baseline"/>
        <w:lang w:val="en-US" w:eastAsia="en-US" w:bidi="ar-SA"/>
      </w:rPr>
    </w:lvl>
    <w:lvl w:ilvl="1">
      <w:numFmt w:val="bullet"/>
      <w:lvlText w:val="o"/>
      <w:lvlJc w:val="left"/>
      <w:pPr>
        <w:ind w:left="2160" w:hanging="360"/>
      </w:pPr>
      <w:rPr>
        <w:rFonts w:ascii="Courier New" w:eastAsia="Courier New" w:hAnsi="Courier New" w:cs="Courier New"/>
        <w:b w:val="0"/>
        <w:i w:val="0"/>
        <w:strike w:val="0"/>
        <w:dstrike w:val="0"/>
        <w:color w:val="000000"/>
        <w:sz w:val="16"/>
        <w:vertAlign w:val="baseline"/>
        <w:lang w:val="en-US" w:eastAsia="en-US" w:bidi="ar-SA"/>
      </w:rPr>
    </w:lvl>
    <w:lvl w:ilvl="2">
      <w:numFmt w:val="bullet"/>
      <w:lvlText w:val=""/>
      <w:lvlJc w:val="left"/>
      <w:pPr>
        <w:ind w:left="2880" w:hanging="360"/>
      </w:pPr>
      <w:rPr>
        <w:rFonts w:ascii="Wingdings" w:eastAsia="Wingdings" w:hAnsi="Wingdings" w:cs="Wingdings"/>
        <w:b w:val="0"/>
        <w:i w:val="0"/>
        <w:strike w:val="0"/>
        <w:dstrike w:val="0"/>
        <w:color w:val="000000"/>
        <w:sz w:val="16"/>
        <w:vertAlign w:val="baseline"/>
        <w:lang w:val="en-US" w:eastAsia="en-US" w:bidi="ar-SA"/>
      </w:rPr>
    </w:lvl>
    <w:lvl w:ilvl="3">
      <w:numFmt w:val="bullet"/>
      <w:lvlText w:val=""/>
      <w:lvlJc w:val="left"/>
      <w:pPr>
        <w:ind w:left="3600" w:hanging="360"/>
      </w:pPr>
      <w:rPr>
        <w:rFonts w:ascii="Symbol" w:eastAsia="Symbol" w:hAnsi="Symbol" w:cs="Symbol"/>
        <w:b w:val="0"/>
        <w:i w:val="0"/>
        <w:strike w:val="0"/>
        <w:dstrike w:val="0"/>
        <w:color w:val="000000"/>
        <w:sz w:val="16"/>
        <w:vertAlign w:val="baseline"/>
        <w:lang w:val="en-US" w:eastAsia="en-US" w:bidi="ar-SA"/>
      </w:rPr>
    </w:lvl>
    <w:lvl w:ilvl="4">
      <w:numFmt w:val="bullet"/>
      <w:lvlText w:val="o"/>
      <w:lvlJc w:val="left"/>
      <w:pPr>
        <w:ind w:left="4320" w:hanging="360"/>
      </w:pPr>
      <w:rPr>
        <w:rFonts w:ascii="Courier New" w:eastAsia="Courier New" w:hAnsi="Courier New" w:cs="Courier New"/>
        <w:b w:val="0"/>
        <w:i w:val="0"/>
        <w:strike w:val="0"/>
        <w:dstrike w:val="0"/>
        <w:color w:val="000000"/>
        <w:sz w:val="16"/>
        <w:vertAlign w:val="baseline"/>
        <w:lang w:val="en-US" w:eastAsia="en-US" w:bidi="ar-SA"/>
      </w:rPr>
    </w:lvl>
    <w:lvl w:ilvl="5">
      <w:numFmt w:val="bullet"/>
      <w:lvlText w:val=""/>
      <w:lvlJc w:val="left"/>
      <w:pPr>
        <w:ind w:left="5040" w:hanging="360"/>
      </w:pPr>
      <w:rPr>
        <w:rFonts w:ascii="Wingdings" w:eastAsia="Wingdings" w:hAnsi="Wingdings" w:cs="Wingdings"/>
        <w:b w:val="0"/>
        <w:i w:val="0"/>
        <w:strike w:val="0"/>
        <w:dstrike w:val="0"/>
        <w:color w:val="000000"/>
        <w:sz w:val="16"/>
        <w:vertAlign w:val="baseline"/>
        <w:lang w:val="en-US" w:eastAsia="en-US" w:bidi="ar-SA"/>
      </w:rPr>
    </w:lvl>
    <w:lvl w:ilvl="6">
      <w:numFmt w:val="bullet"/>
      <w:lvlText w:val=""/>
      <w:lvlJc w:val="left"/>
      <w:pPr>
        <w:ind w:left="5760" w:hanging="360"/>
      </w:pPr>
      <w:rPr>
        <w:rFonts w:ascii="Symbol" w:eastAsia="Symbol" w:hAnsi="Symbol" w:cs="Symbol"/>
        <w:b w:val="0"/>
        <w:i w:val="0"/>
        <w:strike w:val="0"/>
        <w:dstrike w:val="0"/>
        <w:color w:val="000000"/>
        <w:sz w:val="16"/>
        <w:vertAlign w:val="baseline"/>
        <w:lang w:val="en-US" w:eastAsia="en-US" w:bidi="ar-SA"/>
      </w:rPr>
    </w:lvl>
    <w:lvl w:ilvl="7">
      <w:numFmt w:val="bullet"/>
      <w:lvlText w:val="o"/>
      <w:lvlJc w:val="left"/>
      <w:pPr>
        <w:ind w:left="6480" w:hanging="360"/>
      </w:pPr>
      <w:rPr>
        <w:rFonts w:ascii="Courier New" w:eastAsia="Courier New" w:hAnsi="Courier New" w:cs="Courier New"/>
        <w:b w:val="0"/>
        <w:i w:val="0"/>
        <w:strike w:val="0"/>
        <w:dstrike w:val="0"/>
        <w:color w:val="000000"/>
        <w:sz w:val="16"/>
        <w:vertAlign w:val="baseline"/>
        <w:lang w:val="en-US" w:eastAsia="en-US" w:bidi="ar-SA"/>
      </w:rPr>
    </w:lvl>
    <w:lvl w:ilvl="8">
      <w:numFmt w:val="bullet"/>
      <w:lvlText w:val=""/>
      <w:lvlJc w:val="left"/>
      <w:pPr>
        <w:ind w:left="7200" w:hanging="360"/>
      </w:pPr>
      <w:rPr>
        <w:rFonts w:ascii="Wingdings" w:eastAsia="Wingdings" w:hAnsi="Wingdings" w:cs="Wingdings"/>
        <w:b w:val="0"/>
        <w:i w:val="0"/>
        <w:strike w:val="0"/>
        <w:dstrike w:val="0"/>
        <w:color w:val="000000"/>
        <w:sz w:val="16"/>
        <w:vertAlign w:val="baseline"/>
        <w:lang w:val="en-US" w:eastAsia="en-US" w:bidi="ar-SA"/>
      </w:rPr>
    </w:lvl>
  </w:abstractNum>
  <w:num w:numId="1">
    <w:abstractNumId w:val="25"/>
  </w:num>
  <w:num w:numId="2">
    <w:abstractNumId w:val="12"/>
  </w:num>
  <w:num w:numId="3">
    <w:abstractNumId w:val="19"/>
  </w:num>
  <w:num w:numId="4">
    <w:abstractNumId w:val="11"/>
  </w:num>
  <w:num w:numId="5">
    <w:abstractNumId w:val="16"/>
  </w:num>
  <w:num w:numId="6">
    <w:abstractNumId w:val="1"/>
  </w:num>
  <w:num w:numId="7">
    <w:abstractNumId w:val="15"/>
  </w:num>
  <w:num w:numId="8">
    <w:abstractNumId w:val="26"/>
  </w:num>
  <w:num w:numId="9">
    <w:abstractNumId w:val="13"/>
  </w:num>
  <w:num w:numId="10">
    <w:abstractNumId w:val="20"/>
  </w:num>
  <w:num w:numId="11">
    <w:abstractNumId w:val="9"/>
  </w:num>
  <w:num w:numId="12">
    <w:abstractNumId w:val="2"/>
  </w:num>
  <w:num w:numId="13">
    <w:abstractNumId w:val="21"/>
  </w:num>
  <w:num w:numId="14">
    <w:abstractNumId w:val="8"/>
  </w:num>
  <w:num w:numId="15">
    <w:abstractNumId w:val="18"/>
  </w:num>
  <w:num w:numId="16">
    <w:abstractNumId w:val="0"/>
  </w:num>
  <w:num w:numId="17">
    <w:abstractNumId w:val="22"/>
  </w:num>
  <w:num w:numId="18">
    <w:abstractNumId w:val="6"/>
  </w:num>
  <w:num w:numId="19">
    <w:abstractNumId w:val="3"/>
  </w:num>
  <w:num w:numId="20">
    <w:abstractNumId w:val="7"/>
  </w:num>
  <w:num w:numId="21">
    <w:abstractNumId w:val="17"/>
  </w:num>
  <w:num w:numId="22">
    <w:abstractNumId w:val="23"/>
  </w:num>
  <w:num w:numId="23">
    <w:abstractNumId w:val="24"/>
  </w:num>
  <w:num w:numId="24">
    <w:abstractNumId w:val="14"/>
  </w:num>
  <w:num w:numId="25">
    <w:abstractNumId w:val="4"/>
  </w:num>
  <w:num w:numId="26">
    <w:abstractNumId w:val="10"/>
  </w:num>
  <w:num w:numId="27">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66"/>
    <w:rsid w:val="000142DD"/>
    <w:rsid w:val="00024F40"/>
    <w:rsid w:val="000318EF"/>
    <w:rsid w:val="00034C06"/>
    <w:rsid w:val="000D5AEF"/>
    <w:rsid w:val="000E048D"/>
    <w:rsid w:val="001B0413"/>
    <w:rsid w:val="001E45A8"/>
    <w:rsid w:val="00243EBA"/>
    <w:rsid w:val="00245570"/>
    <w:rsid w:val="002E44C7"/>
    <w:rsid w:val="003032A5"/>
    <w:rsid w:val="0032389E"/>
    <w:rsid w:val="00365F98"/>
    <w:rsid w:val="00381D08"/>
    <w:rsid w:val="003973E6"/>
    <w:rsid w:val="00440848"/>
    <w:rsid w:val="00504A6B"/>
    <w:rsid w:val="00522837"/>
    <w:rsid w:val="00560C2D"/>
    <w:rsid w:val="005C4394"/>
    <w:rsid w:val="0061157F"/>
    <w:rsid w:val="006737FF"/>
    <w:rsid w:val="006B671A"/>
    <w:rsid w:val="006C29ED"/>
    <w:rsid w:val="006C6177"/>
    <w:rsid w:val="007075D0"/>
    <w:rsid w:val="00744586"/>
    <w:rsid w:val="00813F9B"/>
    <w:rsid w:val="00875AEA"/>
    <w:rsid w:val="00890F50"/>
    <w:rsid w:val="008B3D03"/>
    <w:rsid w:val="009024ED"/>
    <w:rsid w:val="009221E3"/>
    <w:rsid w:val="009244EE"/>
    <w:rsid w:val="00931F16"/>
    <w:rsid w:val="00943C08"/>
    <w:rsid w:val="00976BB5"/>
    <w:rsid w:val="009B2915"/>
    <w:rsid w:val="009B3FF5"/>
    <w:rsid w:val="00A155B0"/>
    <w:rsid w:val="00A25E82"/>
    <w:rsid w:val="00A931D2"/>
    <w:rsid w:val="00AF26CC"/>
    <w:rsid w:val="00AF2EB9"/>
    <w:rsid w:val="00B1484F"/>
    <w:rsid w:val="00B20ECE"/>
    <w:rsid w:val="00B34DB8"/>
    <w:rsid w:val="00B825E6"/>
    <w:rsid w:val="00B961F7"/>
    <w:rsid w:val="00BD444E"/>
    <w:rsid w:val="00C10183"/>
    <w:rsid w:val="00C20189"/>
    <w:rsid w:val="00C84B04"/>
    <w:rsid w:val="00CB24BD"/>
    <w:rsid w:val="00CD13A7"/>
    <w:rsid w:val="00CF7F05"/>
    <w:rsid w:val="00D87D66"/>
    <w:rsid w:val="00DC759D"/>
    <w:rsid w:val="00DE59E2"/>
    <w:rsid w:val="00E01E3B"/>
    <w:rsid w:val="00E453F5"/>
    <w:rsid w:val="00E6690E"/>
    <w:rsid w:val="00EC6D9F"/>
    <w:rsid w:val="00EC7741"/>
    <w:rsid w:val="00F8269E"/>
    <w:rsid w:val="00FF22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1EA6"/>
  <w15:docId w15:val="{61DF8326-5907-458E-95F0-B1627E69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F26CC"/>
    <w:pPr>
      <w:ind w:left="720"/>
      <w:contextualSpacing/>
    </w:pPr>
  </w:style>
  <w:style w:type="paragraph" w:customStyle="1" w:styleId="MediumGrid22">
    <w:name w:val="Medium Grid 22"/>
    <w:uiPriority w:val="1"/>
    <w:qFormat/>
    <w:rsid w:val="00245570"/>
    <w:pPr>
      <w:spacing w:after="0" w:line="240" w:lineRule="auto"/>
    </w:pPr>
    <w:rPr>
      <w:rFonts w:eastAsia="Times New Roman"/>
      <w:color w:val="auto"/>
      <w:szCs w:val="22"/>
      <w:lang w:eastAsia="en-GB"/>
    </w:rPr>
  </w:style>
  <w:style w:type="paragraph" w:styleId="NoSpacing">
    <w:name w:val="No Spacing"/>
    <w:uiPriority w:val="1"/>
    <w:qFormat/>
    <w:rsid w:val="00FF22E8"/>
    <w:pPr>
      <w:spacing w:after="0" w:line="240" w:lineRule="auto"/>
    </w:pPr>
    <w:rPr>
      <w:rFonts w:ascii="Times New Roman" w:eastAsia="Times New Roman" w:hAnsi="Times New Roman"/>
      <w:sz w:val="24"/>
      <w:szCs w:val="24"/>
      <w:lang w:val="en-US" w:eastAsia="uk-UA"/>
    </w:rPr>
  </w:style>
  <w:style w:type="paragraph" w:customStyle="1" w:styleId="yiv8811664173msonormal">
    <w:name w:val="yiv8811664173msonormal"/>
    <w:basedOn w:val="Normal"/>
    <w:rsid w:val="00FF22E8"/>
    <w:pPr>
      <w:spacing w:before="100" w:beforeAutospacing="1" w:after="100" w:afterAutospacing="1" w:line="240" w:lineRule="auto"/>
    </w:pPr>
    <w:rPr>
      <w:rFonts w:cs="Times New Roman"/>
      <w:color w:val="auto"/>
      <w:lang w:val="en-GB" w:eastAsia="en-GB"/>
    </w:rPr>
  </w:style>
  <w:style w:type="character" w:styleId="Hyperlink">
    <w:name w:val="Hyperlink"/>
    <w:rsid w:val="00440848"/>
    <w:rPr>
      <w:color w:val="0000FF"/>
      <w:u w:val="single"/>
    </w:rPr>
  </w:style>
  <w:style w:type="character" w:customStyle="1" w:styleId="a">
    <w:name w:val="_"/>
    <w:basedOn w:val="DefaultParagraphFont"/>
    <w:rsid w:val="00522837"/>
  </w:style>
  <w:style w:type="character" w:customStyle="1" w:styleId="pg-1fs4">
    <w:name w:val="pg-1fs4"/>
    <w:basedOn w:val="DefaultParagraphFont"/>
    <w:rsid w:val="0052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1393">
      <w:bodyDiv w:val="1"/>
      <w:marLeft w:val="0"/>
      <w:marRight w:val="0"/>
      <w:marTop w:val="0"/>
      <w:marBottom w:val="0"/>
      <w:divBdr>
        <w:top w:val="none" w:sz="0" w:space="0" w:color="auto"/>
        <w:left w:val="none" w:sz="0" w:space="0" w:color="auto"/>
        <w:bottom w:val="none" w:sz="0" w:space="0" w:color="auto"/>
        <w:right w:val="none" w:sz="0" w:space="0" w:color="auto"/>
      </w:divBdr>
    </w:div>
    <w:div w:id="559708059">
      <w:bodyDiv w:val="1"/>
      <w:marLeft w:val="0"/>
      <w:marRight w:val="0"/>
      <w:marTop w:val="0"/>
      <w:marBottom w:val="0"/>
      <w:divBdr>
        <w:top w:val="none" w:sz="0" w:space="0" w:color="auto"/>
        <w:left w:val="none" w:sz="0" w:space="0" w:color="auto"/>
        <w:bottom w:val="none" w:sz="0" w:space="0" w:color="auto"/>
        <w:right w:val="none" w:sz="0" w:space="0" w:color="auto"/>
      </w:divBdr>
      <w:divsChild>
        <w:div w:id="1792242213">
          <w:marLeft w:val="0"/>
          <w:marRight w:val="0"/>
          <w:marTop w:val="0"/>
          <w:marBottom w:val="0"/>
          <w:divBdr>
            <w:top w:val="none" w:sz="0" w:space="0" w:color="auto"/>
            <w:left w:val="none" w:sz="0" w:space="0" w:color="auto"/>
            <w:bottom w:val="none" w:sz="0" w:space="0" w:color="auto"/>
            <w:right w:val="none" w:sz="0" w:space="0" w:color="auto"/>
          </w:divBdr>
        </w:div>
        <w:div w:id="299769627">
          <w:marLeft w:val="0"/>
          <w:marRight w:val="0"/>
          <w:marTop w:val="0"/>
          <w:marBottom w:val="0"/>
          <w:divBdr>
            <w:top w:val="none" w:sz="0" w:space="0" w:color="auto"/>
            <w:left w:val="none" w:sz="0" w:space="0" w:color="auto"/>
            <w:bottom w:val="none" w:sz="0" w:space="0" w:color="auto"/>
            <w:right w:val="none" w:sz="0" w:space="0" w:color="auto"/>
          </w:divBdr>
        </w:div>
        <w:div w:id="1926962266">
          <w:marLeft w:val="0"/>
          <w:marRight w:val="0"/>
          <w:marTop w:val="0"/>
          <w:marBottom w:val="0"/>
          <w:divBdr>
            <w:top w:val="none" w:sz="0" w:space="0" w:color="auto"/>
            <w:left w:val="none" w:sz="0" w:space="0" w:color="auto"/>
            <w:bottom w:val="none" w:sz="0" w:space="0" w:color="auto"/>
            <w:right w:val="none" w:sz="0" w:space="0" w:color="auto"/>
          </w:divBdr>
        </w:div>
      </w:divsChild>
    </w:div>
    <w:div w:id="766465802">
      <w:bodyDiv w:val="1"/>
      <w:marLeft w:val="0"/>
      <w:marRight w:val="0"/>
      <w:marTop w:val="0"/>
      <w:marBottom w:val="0"/>
      <w:divBdr>
        <w:top w:val="none" w:sz="0" w:space="0" w:color="auto"/>
        <w:left w:val="none" w:sz="0" w:space="0" w:color="auto"/>
        <w:bottom w:val="none" w:sz="0" w:space="0" w:color="auto"/>
        <w:right w:val="none" w:sz="0" w:space="0" w:color="auto"/>
      </w:divBdr>
      <w:divsChild>
        <w:div w:id="1997226316">
          <w:marLeft w:val="0"/>
          <w:marRight w:val="0"/>
          <w:marTop w:val="0"/>
          <w:marBottom w:val="0"/>
          <w:divBdr>
            <w:top w:val="none" w:sz="0" w:space="0" w:color="auto"/>
            <w:left w:val="none" w:sz="0" w:space="0" w:color="auto"/>
            <w:bottom w:val="none" w:sz="0" w:space="0" w:color="auto"/>
            <w:right w:val="none" w:sz="0" w:space="0" w:color="auto"/>
          </w:divBdr>
          <w:divsChild>
            <w:div w:id="817301571">
              <w:marLeft w:val="0"/>
              <w:marRight w:val="0"/>
              <w:marTop w:val="0"/>
              <w:marBottom w:val="0"/>
              <w:divBdr>
                <w:top w:val="none" w:sz="0" w:space="0" w:color="auto"/>
                <w:left w:val="none" w:sz="0" w:space="0" w:color="auto"/>
                <w:bottom w:val="none" w:sz="0" w:space="0" w:color="auto"/>
                <w:right w:val="none" w:sz="0" w:space="0" w:color="auto"/>
              </w:divBdr>
            </w:div>
          </w:divsChild>
        </w:div>
        <w:div w:id="938027846">
          <w:marLeft w:val="0"/>
          <w:marRight w:val="0"/>
          <w:marTop w:val="0"/>
          <w:marBottom w:val="0"/>
          <w:divBdr>
            <w:top w:val="none" w:sz="0" w:space="0" w:color="auto"/>
            <w:left w:val="none" w:sz="0" w:space="0" w:color="auto"/>
            <w:bottom w:val="none" w:sz="0" w:space="0" w:color="auto"/>
            <w:right w:val="none" w:sz="0" w:space="0" w:color="auto"/>
          </w:divBdr>
          <w:divsChild>
            <w:div w:id="1667829215">
              <w:marLeft w:val="0"/>
              <w:marRight w:val="0"/>
              <w:marTop w:val="0"/>
              <w:marBottom w:val="0"/>
              <w:divBdr>
                <w:top w:val="none" w:sz="0" w:space="0" w:color="auto"/>
                <w:left w:val="none" w:sz="0" w:space="0" w:color="auto"/>
                <w:bottom w:val="none" w:sz="0" w:space="0" w:color="auto"/>
                <w:right w:val="none" w:sz="0" w:space="0" w:color="auto"/>
              </w:divBdr>
              <w:divsChild>
                <w:div w:id="1171262611">
                  <w:marLeft w:val="0"/>
                  <w:marRight w:val="0"/>
                  <w:marTop w:val="0"/>
                  <w:marBottom w:val="0"/>
                  <w:divBdr>
                    <w:top w:val="none" w:sz="0" w:space="0" w:color="auto"/>
                    <w:left w:val="none" w:sz="0" w:space="0" w:color="auto"/>
                    <w:bottom w:val="none" w:sz="0" w:space="0" w:color="auto"/>
                    <w:right w:val="none" w:sz="0" w:space="0" w:color="auto"/>
                  </w:divBdr>
                  <w:divsChild>
                    <w:div w:id="887838785">
                      <w:marLeft w:val="300"/>
                      <w:marRight w:val="0"/>
                      <w:marTop w:val="0"/>
                      <w:marBottom w:val="0"/>
                      <w:divBdr>
                        <w:top w:val="none" w:sz="0" w:space="0" w:color="auto"/>
                        <w:left w:val="none" w:sz="0" w:space="0" w:color="auto"/>
                        <w:bottom w:val="none" w:sz="0" w:space="0" w:color="auto"/>
                        <w:right w:val="none" w:sz="0" w:space="0" w:color="auto"/>
                      </w:divBdr>
                      <w:divsChild>
                        <w:div w:id="1903372282">
                          <w:marLeft w:val="0"/>
                          <w:marRight w:val="0"/>
                          <w:marTop w:val="0"/>
                          <w:marBottom w:val="0"/>
                          <w:divBdr>
                            <w:top w:val="none" w:sz="0" w:space="0" w:color="auto"/>
                            <w:left w:val="none" w:sz="0" w:space="0" w:color="auto"/>
                            <w:bottom w:val="none" w:sz="0" w:space="0" w:color="auto"/>
                            <w:right w:val="none" w:sz="0" w:space="0" w:color="auto"/>
                          </w:divBdr>
                          <w:divsChild>
                            <w:div w:id="18192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evon.gov.uk/roadsandtransport/report-a-problem/report-a-pothole/" TargetMode="External"/><Relationship Id="rId3" Type="http://schemas.openxmlformats.org/officeDocument/2006/relationships/settings" Target="settings.xml"/><Relationship Id="rId7" Type="http://schemas.openxmlformats.org/officeDocument/2006/relationships/hyperlink" Target="https://www.gov.uk/guidance/coronavirus-covid-19-information-for-the-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6lFbDTgZ8FA" TargetMode="External"/><Relationship Id="rId5" Type="http://schemas.openxmlformats.org/officeDocument/2006/relationships/hyperlink" Target="https://jurassic-fibre.com/can-i-get-jurassic-fibr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4</Pages>
  <Words>2074</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5</cp:revision>
  <dcterms:created xsi:type="dcterms:W3CDTF">2020-03-04T14:56:00Z</dcterms:created>
  <dcterms:modified xsi:type="dcterms:W3CDTF">2020-03-05T11:14:00Z</dcterms:modified>
</cp:coreProperties>
</file>